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217" w:rsidRDefault="003E6217" w:rsidP="003E6217">
      <w:pPr>
        <w:shd w:val="clear" w:color="auto" w:fill="FFFFFF"/>
        <w:spacing w:after="0" w:line="240" w:lineRule="auto"/>
        <w:ind w:left="-540"/>
        <w:jc w:val="center"/>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ind w:left="-540"/>
        <w:jc w:val="center"/>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ind w:left="-540"/>
        <w:jc w:val="center"/>
        <w:rPr>
          <w:rFonts w:ascii="Times New Roman" w:eastAsia="Times New Roman" w:hAnsi="Times New Roman" w:cs="Times New Roman"/>
          <w:color w:val="000000"/>
          <w:sz w:val="24"/>
          <w:szCs w:val="24"/>
          <w:lang w:eastAsia="ru-RU"/>
        </w:rPr>
      </w:pPr>
    </w:p>
    <w:p w:rsidR="003E6217" w:rsidRPr="003E6217" w:rsidRDefault="003E6217" w:rsidP="003E6217">
      <w:pPr>
        <w:shd w:val="clear" w:color="auto" w:fill="FFFFFF"/>
        <w:spacing w:after="0" w:line="240" w:lineRule="auto"/>
        <w:ind w:left="-540"/>
        <w:jc w:val="center"/>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Муниципальное бюджетное общеобразовательное учреждение</w:t>
      </w:r>
    </w:p>
    <w:p w:rsidR="003E6217" w:rsidRDefault="003E6217" w:rsidP="003E6217">
      <w:pPr>
        <w:shd w:val="clear" w:color="auto" w:fill="FFFFFF"/>
        <w:spacing w:after="0" w:line="240" w:lineRule="auto"/>
        <w:ind w:left="-540"/>
        <w:jc w:val="center"/>
        <w:rPr>
          <w:rFonts w:ascii="Times New Roman" w:eastAsia="Times New Roman" w:hAnsi="Times New Roman" w:cs="Times New Roman"/>
          <w:color w:val="000000"/>
          <w:sz w:val="24"/>
          <w:szCs w:val="24"/>
          <w:lang w:eastAsia="ru-RU"/>
        </w:rPr>
      </w:pPr>
      <w:r w:rsidRPr="003E6217">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eastAsia="ru-RU"/>
        </w:rPr>
        <w:t>Большеполянская</w:t>
      </w:r>
      <w:proofErr w:type="spellEnd"/>
      <w:r>
        <w:rPr>
          <w:rFonts w:ascii="Times New Roman" w:eastAsia="Times New Roman" w:hAnsi="Times New Roman" w:cs="Times New Roman"/>
          <w:color w:val="000000"/>
          <w:sz w:val="24"/>
          <w:szCs w:val="24"/>
          <w:lang w:eastAsia="ru-RU"/>
        </w:rPr>
        <w:t xml:space="preserve"> основная общеобразовательная школа» </w:t>
      </w:r>
      <w:proofErr w:type="spellStart"/>
      <w:r>
        <w:rPr>
          <w:rFonts w:ascii="Times New Roman" w:eastAsia="Times New Roman" w:hAnsi="Times New Roman" w:cs="Times New Roman"/>
          <w:color w:val="000000"/>
          <w:sz w:val="24"/>
          <w:szCs w:val="24"/>
          <w:lang w:eastAsia="ru-RU"/>
        </w:rPr>
        <w:t>Кадошкинского</w:t>
      </w:r>
      <w:proofErr w:type="spellEnd"/>
      <w:r>
        <w:rPr>
          <w:rFonts w:ascii="Times New Roman" w:eastAsia="Times New Roman" w:hAnsi="Times New Roman" w:cs="Times New Roman"/>
          <w:color w:val="000000"/>
          <w:sz w:val="24"/>
          <w:szCs w:val="24"/>
          <w:lang w:eastAsia="ru-RU"/>
        </w:rPr>
        <w:t xml:space="preserve"> муниципального района Республики Мордовия</w:t>
      </w:r>
    </w:p>
    <w:p w:rsidR="003E6217" w:rsidRPr="003E6217" w:rsidRDefault="003E6217" w:rsidP="003E6217">
      <w:pPr>
        <w:shd w:val="clear" w:color="auto" w:fill="FFFFFF"/>
        <w:spacing w:after="0" w:line="240" w:lineRule="auto"/>
        <w:ind w:left="-540"/>
        <w:jc w:val="center"/>
        <w:rPr>
          <w:rFonts w:ascii="Calibri" w:eastAsia="Times New Roman" w:hAnsi="Calibri" w:cs="Calibri"/>
          <w:color w:val="000000"/>
          <w:sz w:val="20"/>
          <w:szCs w:val="20"/>
          <w:lang w:eastAsia="ru-RU"/>
        </w:rPr>
      </w:pPr>
    </w:p>
    <w:tbl>
      <w:tblPr>
        <w:tblW w:w="8153" w:type="dxa"/>
        <w:shd w:val="clear" w:color="auto" w:fill="FFFFFF"/>
        <w:tblCellMar>
          <w:top w:w="15" w:type="dxa"/>
          <w:left w:w="15" w:type="dxa"/>
          <w:bottom w:w="15" w:type="dxa"/>
          <w:right w:w="15" w:type="dxa"/>
        </w:tblCellMar>
        <w:tblLook w:val="04A0" w:firstRow="1" w:lastRow="0" w:firstColumn="1" w:lastColumn="0" w:noHBand="0" w:noVBand="1"/>
      </w:tblPr>
      <w:tblGrid>
        <w:gridCol w:w="4075"/>
        <w:gridCol w:w="4078"/>
      </w:tblGrid>
      <w:tr w:rsidR="003E6217" w:rsidRPr="003E6217" w:rsidTr="003E6217">
        <w:tc>
          <w:tcPr>
            <w:tcW w:w="407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3E6217" w:rsidRPr="003E6217" w:rsidRDefault="003E6217" w:rsidP="003E6217">
            <w:pPr>
              <w:spacing w:after="0" w:line="240" w:lineRule="auto"/>
              <w:jc w:val="center"/>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Рассмотрено и рекомендовано руководитель МО учителей гуманитарного цикла,</w:t>
            </w:r>
          </w:p>
          <w:p w:rsidR="003E6217" w:rsidRPr="003E6217" w:rsidRDefault="003E6217" w:rsidP="003E6217">
            <w:pPr>
              <w:spacing w:after="0" w:line="240" w:lineRule="auto"/>
              <w:jc w:val="center"/>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_________/_______________</w:t>
            </w:r>
          </w:p>
          <w:p w:rsidR="003E6217" w:rsidRPr="003E6217" w:rsidRDefault="003E6217" w:rsidP="003E6217">
            <w:pPr>
              <w:spacing w:after="0" w:line="0" w:lineRule="atLeast"/>
              <w:jc w:val="center"/>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протокол </w:t>
            </w:r>
            <w:proofErr w:type="gramStart"/>
            <w:r w:rsidRPr="003E6217">
              <w:rPr>
                <w:rFonts w:ascii="Times New Roman" w:eastAsia="Times New Roman" w:hAnsi="Times New Roman" w:cs="Times New Roman"/>
                <w:color w:val="000000"/>
                <w:sz w:val="24"/>
                <w:szCs w:val="24"/>
                <w:lang w:eastAsia="ru-RU"/>
              </w:rPr>
              <w:t>от</w:t>
            </w:r>
            <w:proofErr w:type="gramEnd"/>
            <w:r w:rsidRPr="003E6217">
              <w:rPr>
                <w:rFonts w:ascii="Times New Roman" w:eastAsia="Times New Roman" w:hAnsi="Times New Roman" w:cs="Times New Roman"/>
                <w:color w:val="000000"/>
                <w:sz w:val="24"/>
                <w:szCs w:val="24"/>
                <w:lang w:eastAsia="ru-RU"/>
              </w:rPr>
              <w:t>______________</w:t>
            </w:r>
          </w:p>
        </w:tc>
        <w:tc>
          <w:tcPr>
            <w:tcW w:w="40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3E6217" w:rsidRPr="003E6217" w:rsidRDefault="003E6217" w:rsidP="003E6217">
            <w:pPr>
              <w:spacing w:after="0" w:line="240" w:lineRule="auto"/>
              <w:jc w:val="center"/>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Утверждаю</w:t>
            </w:r>
          </w:p>
          <w:p w:rsidR="003E6217" w:rsidRPr="003E6217" w:rsidRDefault="003E6217" w:rsidP="003E6217">
            <w:pPr>
              <w:spacing w:after="0" w:line="240" w:lineRule="auto"/>
              <w:jc w:val="center"/>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директор МБОУ «</w:t>
            </w:r>
            <w:proofErr w:type="spellStart"/>
            <w:r>
              <w:rPr>
                <w:rFonts w:ascii="Times New Roman" w:eastAsia="Times New Roman" w:hAnsi="Times New Roman" w:cs="Times New Roman"/>
                <w:color w:val="000000"/>
                <w:sz w:val="24"/>
                <w:szCs w:val="24"/>
                <w:lang w:eastAsia="ru-RU"/>
              </w:rPr>
              <w:t>Большеполянская</w:t>
            </w:r>
            <w:proofErr w:type="spellEnd"/>
            <w:r>
              <w:rPr>
                <w:rFonts w:ascii="Times New Roman" w:eastAsia="Times New Roman" w:hAnsi="Times New Roman" w:cs="Times New Roman"/>
                <w:color w:val="000000"/>
                <w:sz w:val="24"/>
                <w:szCs w:val="24"/>
                <w:lang w:eastAsia="ru-RU"/>
              </w:rPr>
              <w:t xml:space="preserve"> ООШ</w:t>
            </w:r>
            <w:r w:rsidRPr="003E6217">
              <w:rPr>
                <w:rFonts w:ascii="Times New Roman" w:eastAsia="Times New Roman" w:hAnsi="Times New Roman" w:cs="Times New Roman"/>
                <w:color w:val="000000"/>
                <w:sz w:val="24"/>
                <w:szCs w:val="24"/>
                <w:lang w:eastAsia="ru-RU"/>
              </w:rPr>
              <w:t>»</w:t>
            </w:r>
          </w:p>
          <w:p w:rsidR="003E6217" w:rsidRPr="003E6217" w:rsidRDefault="003E6217" w:rsidP="003E6217">
            <w:pPr>
              <w:spacing w:after="0" w:line="240" w:lineRule="auto"/>
              <w:jc w:val="center"/>
              <w:rPr>
                <w:rFonts w:ascii="Calibri" w:eastAsia="Times New Roman" w:hAnsi="Calibri" w:cs="Calibri"/>
                <w:color w:val="000000"/>
                <w:sz w:val="20"/>
                <w:szCs w:val="20"/>
                <w:lang w:eastAsia="ru-RU"/>
              </w:rPr>
            </w:pPr>
            <w:r>
              <w:rPr>
                <w:rFonts w:ascii="Times New Roman" w:eastAsia="Times New Roman" w:hAnsi="Times New Roman" w:cs="Times New Roman"/>
                <w:color w:val="000000"/>
                <w:sz w:val="24"/>
                <w:szCs w:val="24"/>
                <w:lang w:eastAsia="ru-RU"/>
              </w:rPr>
              <w:t>___________/</w:t>
            </w:r>
            <w:proofErr w:type="spellStart"/>
            <w:r>
              <w:rPr>
                <w:rFonts w:ascii="Times New Roman" w:eastAsia="Times New Roman" w:hAnsi="Times New Roman" w:cs="Times New Roman"/>
                <w:color w:val="000000"/>
                <w:sz w:val="24"/>
                <w:szCs w:val="24"/>
                <w:lang w:eastAsia="ru-RU"/>
              </w:rPr>
              <w:t>С.Н.Кильдеева</w:t>
            </w:r>
            <w:proofErr w:type="spellEnd"/>
          </w:p>
          <w:p w:rsidR="003E6217" w:rsidRPr="003E6217" w:rsidRDefault="003E6217" w:rsidP="003E6217">
            <w:pPr>
              <w:spacing w:after="0" w:line="240" w:lineRule="auto"/>
              <w:jc w:val="center"/>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приказ №____________</w:t>
            </w:r>
          </w:p>
          <w:p w:rsidR="003E6217" w:rsidRPr="003E6217" w:rsidRDefault="003E6217" w:rsidP="003E6217">
            <w:pPr>
              <w:spacing w:after="0" w:line="0" w:lineRule="atLeast"/>
              <w:jc w:val="center"/>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от___________________</w:t>
            </w:r>
          </w:p>
        </w:tc>
      </w:tr>
    </w:tbl>
    <w:p w:rsidR="003E6217" w:rsidRDefault="003E6217" w:rsidP="003E6217">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3E6217" w:rsidRPr="003E6217" w:rsidRDefault="003E6217" w:rsidP="003E6217">
      <w:pPr>
        <w:shd w:val="clear" w:color="auto" w:fill="FFFFFF"/>
        <w:spacing w:after="0" w:line="240" w:lineRule="auto"/>
        <w:jc w:val="center"/>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Рабочая программа</w:t>
      </w:r>
    </w:p>
    <w:p w:rsidR="003E6217" w:rsidRPr="003E6217" w:rsidRDefault="003E6217" w:rsidP="003E6217">
      <w:pPr>
        <w:shd w:val="clear" w:color="auto" w:fill="FFFFFF"/>
        <w:spacing w:after="0" w:line="240" w:lineRule="auto"/>
        <w:jc w:val="center"/>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учебного предмета «Литература»</w:t>
      </w:r>
    </w:p>
    <w:p w:rsidR="003E6217" w:rsidRPr="003E6217" w:rsidRDefault="003E6217" w:rsidP="003E6217">
      <w:pPr>
        <w:shd w:val="clear" w:color="auto" w:fill="FFFFFF"/>
        <w:spacing w:after="0" w:line="240" w:lineRule="auto"/>
        <w:jc w:val="center"/>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предметной  области «Русский язык и литература»</w:t>
      </w:r>
    </w:p>
    <w:p w:rsidR="003E6217" w:rsidRPr="003E6217" w:rsidRDefault="003E6217" w:rsidP="003E6217">
      <w:pPr>
        <w:shd w:val="clear" w:color="auto" w:fill="FFFFFF"/>
        <w:spacing w:after="0" w:line="240" w:lineRule="auto"/>
        <w:jc w:val="center"/>
        <w:rPr>
          <w:rFonts w:ascii="Calibri" w:eastAsia="Times New Roman" w:hAnsi="Calibri" w:cs="Calibri"/>
          <w:color w:val="000000"/>
          <w:sz w:val="20"/>
          <w:szCs w:val="20"/>
          <w:lang w:eastAsia="ru-RU"/>
        </w:rPr>
      </w:pPr>
      <w:r>
        <w:rPr>
          <w:rFonts w:ascii="Times New Roman" w:eastAsia="Times New Roman" w:hAnsi="Times New Roman" w:cs="Times New Roman"/>
          <w:color w:val="000000"/>
          <w:sz w:val="24"/>
          <w:szCs w:val="24"/>
          <w:lang w:eastAsia="ru-RU"/>
        </w:rPr>
        <w:t>для 9  класса</w:t>
      </w:r>
    </w:p>
    <w:p w:rsidR="003E6217" w:rsidRPr="003E6217" w:rsidRDefault="003E6217" w:rsidP="003E6217">
      <w:pPr>
        <w:shd w:val="clear" w:color="auto" w:fill="FFFFFF"/>
        <w:spacing w:after="0" w:line="240" w:lineRule="auto"/>
        <w:jc w:val="center"/>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основного общего образования</w:t>
      </w:r>
    </w:p>
    <w:p w:rsidR="003E6217" w:rsidRPr="003E6217" w:rsidRDefault="003E6217" w:rsidP="003E6217">
      <w:pPr>
        <w:shd w:val="clear" w:color="auto" w:fill="FFFFFF"/>
        <w:spacing w:after="0" w:line="240" w:lineRule="auto"/>
        <w:jc w:val="center"/>
        <w:rPr>
          <w:rFonts w:ascii="Calibri" w:eastAsia="Times New Roman" w:hAnsi="Calibri" w:cs="Calibri"/>
          <w:color w:val="000000"/>
          <w:sz w:val="20"/>
          <w:szCs w:val="20"/>
          <w:lang w:eastAsia="ru-RU"/>
        </w:rPr>
      </w:pPr>
      <w:r>
        <w:rPr>
          <w:rFonts w:ascii="Times New Roman" w:eastAsia="Times New Roman" w:hAnsi="Times New Roman" w:cs="Times New Roman"/>
          <w:color w:val="000000"/>
          <w:sz w:val="24"/>
          <w:szCs w:val="24"/>
          <w:lang w:eastAsia="ru-RU"/>
        </w:rPr>
        <w:t>на 2022/2023</w:t>
      </w:r>
      <w:r w:rsidRPr="003E6217">
        <w:rPr>
          <w:rFonts w:ascii="Times New Roman" w:eastAsia="Times New Roman" w:hAnsi="Times New Roman" w:cs="Times New Roman"/>
          <w:color w:val="000000"/>
          <w:sz w:val="24"/>
          <w:szCs w:val="24"/>
          <w:lang w:eastAsia="ru-RU"/>
        </w:rPr>
        <w:t xml:space="preserve"> учебный год</w:t>
      </w:r>
    </w:p>
    <w:p w:rsidR="003E6217" w:rsidRDefault="003E6217" w:rsidP="003E6217">
      <w:pPr>
        <w:shd w:val="clear" w:color="auto" w:fill="FFFFFF"/>
        <w:spacing w:after="0" w:line="240" w:lineRule="auto"/>
        <w:ind w:left="5388"/>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ind w:left="5388"/>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ind w:left="5388"/>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ind w:left="5388"/>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ind w:left="5388"/>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ind w:left="5388"/>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ind w:left="5388"/>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ind w:left="5388"/>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ind w:left="5388"/>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ind w:left="5388"/>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ind w:left="5388"/>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ind w:left="5388"/>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ind w:left="5388"/>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ind w:left="5388"/>
        <w:rPr>
          <w:rFonts w:ascii="Times New Roman" w:eastAsia="Times New Roman" w:hAnsi="Times New Roman" w:cs="Times New Roman"/>
          <w:color w:val="000000"/>
          <w:sz w:val="24"/>
          <w:szCs w:val="24"/>
          <w:lang w:eastAsia="ru-RU"/>
        </w:rPr>
      </w:pPr>
    </w:p>
    <w:p w:rsidR="003E6217" w:rsidRPr="003E6217" w:rsidRDefault="003E6217" w:rsidP="003E6217">
      <w:pPr>
        <w:shd w:val="clear" w:color="auto" w:fill="FFFFFF"/>
        <w:spacing w:after="0" w:line="240" w:lineRule="auto"/>
        <w:ind w:left="5388"/>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Составитель:</w:t>
      </w:r>
    </w:p>
    <w:p w:rsidR="003E6217" w:rsidRPr="003E6217" w:rsidRDefault="003E6217" w:rsidP="003E6217">
      <w:pPr>
        <w:shd w:val="clear" w:color="auto" w:fill="FFFFFF"/>
        <w:spacing w:after="0" w:line="240" w:lineRule="auto"/>
        <w:ind w:left="5388"/>
        <w:rPr>
          <w:rFonts w:ascii="Calibri" w:eastAsia="Times New Roman" w:hAnsi="Calibri" w:cs="Calibri"/>
          <w:color w:val="000000"/>
          <w:sz w:val="20"/>
          <w:szCs w:val="20"/>
          <w:lang w:eastAsia="ru-RU"/>
        </w:rPr>
      </w:pPr>
      <w:proofErr w:type="spellStart"/>
      <w:r>
        <w:rPr>
          <w:rFonts w:ascii="Times New Roman" w:eastAsia="Times New Roman" w:hAnsi="Times New Roman" w:cs="Times New Roman"/>
          <w:color w:val="000000"/>
          <w:sz w:val="24"/>
          <w:szCs w:val="24"/>
          <w:lang w:eastAsia="ru-RU"/>
        </w:rPr>
        <w:t>Абаева</w:t>
      </w:r>
      <w:proofErr w:type="spellEnd"/>
      <w:r>
        <w:rPr>
          <w:rFonts w:ascii="Times New Roman" w:eastAsia="Times New Roman" w:hAnsi="Times New Roman" w:cs="Times New Roman"/>
          <w:color w:val="000000"/>
          <w:sz w:val="24"/>
          <w:szCs w:val="24"/>
          <w:lang w:eastAsia="ru-RU"/>
        </w:rPr>
        <w:t xml:space="preserve"> С.Ш</w:t>
      </w:r>
      <w:r w:rsidRPr="003E6217">
        <w:rPr>
          <w:rFonts w:ascii="Times New Roman" w:eastAsia="Times New Roman" w:hAnsi="Times New Roman" w:cs="Times New Roman"/>
          <w:color w:val="000000"/>
          <w:sz w:val="24"/>
          <w:szCs w:val="24"/>
          <w:lang w:eastAsia="ru-RU"/>
        </w:rPr>
        <w:t>., учитель русского языка и литературы</w:t>
      </w:r>
    </w:p>
    <w:p w:rsidR="003E6217" w:rsidRDefault="003E6217" w:rsidP="003E6217">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3E6217" w:rsidRPr="003E6217" w:rsidRDefault="003E6217" w:rsidP="003E6217">
      <w:pPr>
        <w:shd w:val="clear" w:color="auto" w:fill="FFFFFF"/>
        <w:spacing w:after="0" w:line="240" w:lineRule="auto"/>
        <w:jc w:val="center"/>
        <w:rPr>
          <w:rFonts w:ascii="Calibri" w:eastAsia="Times New Roman" w:hAnsi="Calibri" w:cs="Calibri"/>
          <w:color w:val="000000"/>
          <w:sz w:val="20"/>
          <w:szCs w:val="20"/>
          <w:lang w:eastAsia="ru-RU"/>
        </w:rPr>
      </w:pPr>
      <w:proofErr w:type="spellStart"/>
      <w:r>
        <w:rPr>
          <w:rFonts w:ascii="Times New Roman" w:eastAsia="Times New Roman" w:hAnsi="Times New Roman" w:cs="Times New Roman"/>
          <w:color w:val="000000"/>
          <w:sz w:val="24"/>
          <w:szCs w:val="24"/>
          <w:lang w:eastAsia="ru-RU"/>
        </w:rPr>
        <w:t>С.Большая</w:t>
      </w:r>
      <w:proofErr w:type="spellEnd"/>
      <w:r>
        <w:rPr>
          <w:rFonts w:ascii="Times New Roman" w:eastAsia="Times New Roman" w:hAnsi="Times New Roman" w:cs="Times New Roman"/>
          <w:color w:val="000000"/>
          <w:sz w:val="24"/>
          <w:szCs w:val="24"/>
          <w:lang w:eastAsia="ru-RU"/>
        </w:rPr>
        <w:t xml:space="preserve"> Поляна  2022 г</w:t>
      </w:r>
    </w:p>
    <w:p w:rsidR="003E6217" w:rsidRDefault="003E6217" w:rsidP="003E6217">
      <w:pPr>
        <w:shd w:val="clear" w:color="auto" w:fill="FFFFFF"/>
        <w:spacing w:after="0" w:line="240" w:lineRule="auto"/>
        <w:ind w:firstLine="710"/>
        <w:jc w:val="center"/>
        <w:rPr>
          <w:rFonts w:ascii="Times New Roman" w:eastAsia="Times New Roman" w:hAnsi="Times New Roman" w:cs="Times New Roman"/>
          <w:color w:val="000000"/>
          <w:sz w:val="24"/>
          <w:szCs w:val="24"/>
          <w:lang w:eastAsia="ru-RU"/>
        </w:rPr>
      </w:pPr>
    </w:p>
    <w:p w:rsidR="003E6217" w:rsidRPr="003E6217" w:rsidRDefault="003E6217" w:rsidP="003E6217">
      <w:pPr>
        <w:shd w:val="clear" w:color="auto" w:fill="FFFFFF"/>
        <w:spacing w:after="0" w:line="240" w:lineRule="auto"/>
        <w:ind w:firstLine="710"/>
        <w:jc w:val="center"/>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lastRenderedPageBreak/>
        <w:t>Пояснительная записка</w:t>
      </w:r>
    </w:p>
    <w:p w:rsidR="003E6217" w:rsidRDefault="003E6217" w:rsidP="003E6217">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3E6217" w:rsidRDefault="003E6217" w:rsidP="003E6217">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Рабочая программа составлена на основе авторской программы по литературе для 5-9 классов В.Я. Коровиной</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b/>
          <w:bCs/>
          <w:color w:val="000000"/>
          <w:sz w:val="24"/>
          <w:szCs w:val="24"/>
          <w:lang w:eastAsia="ru-RU"/>
        </w:rPr>
        <w:t>Описание учебно — методического обеспечения:</w:t>
      </w:r>
    </w:p>
    <w:p w:rsidR="003E6217" w:rsidRPr="003E6217" w:rsidRDefault="003E6217" w:rsidP="003E6217">
      <w:pPr>
        <w:numPr>
          <w:ilvl w:val="0"/>
          <w:numId w:val="1"/>
        </w:numPr>
        <w:shd w:val="clear" w:color="auto" w:fill="FFFFFF"/>
        <w:spacing w:before="100" w:beforeAutospacing="1" w:after="100" w:afterAutospacing="1"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Программы общеобразовательных учреждений «Литература» под редакцией </w:t>
      </w:r>
      <w:r w:rsidRPr="003E6217">
        <w:rPr>
          <w:rFonts w:ascii="Times New Roman" w:eastAsia="Times New Roman" w:hAnsi="Times New Roman" w:cs="Times New Roman"/>
          <w:color w:val="000000"/>
          <w:sz w:val="24"/>
          <w:szCs w:val="24"/>
          <w:shd w:val="clear" w:color="auto" w:fill="FFFFFF"/>
          <w:lang w:eastAsia="ru-RU"/>
        </w:rPr>
        <w:t>В.Я.</w:t>
      </w:r>
      <w:r w:rsidRPr="003E6217">
        <w:rPr>
          <w:rFonts w:ascii="Times New Roman" w:eastAsia="Times New Roman" w:hAnsi="Times New Roman" w:cs="Times New Roman"/>
          <w:color w:val="000000"/>
          <w:sz w:val="24"/>
          <w:szCs w:val="24"/>
          <w:lang w:eastAsia="ru-RU"/>
        </w:rPr>
        <w:t> Коровиной, 12-е издание, М. Просвещение, 2010 г.</w:t>
      </w:r>
    </w:p>
    <w:p w:rsidR="003E6217" w:rsidRPr="003E6217" w:rsidRDefault="003E6217" w:rsidP="003E6217">
      <w:pPr>
        <w:numPr>
          <w:ilvl w:val="0"/>
          <w:numId w:val="1"/>
        </w:numPr>
        <w:shd w:val="clear" w:color="auto" w:fill="FFFFFF"/>
        <w:spacing w:before="100" w:beforeAutospacing="1" w:after="100" w:afterAutospacing="1"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Литература. Учебник для общеобразовательных организаций в 2 частях.  Под редакцией </w:t>
      </w:r>
      <w:proofErr w:type="spellStart"/>
      <w:r w:rsidRPr="003E6217">
        <w:rPr>
          <w:rFonts w:ascii="Times New Roman" w:eastAsia="Times New Roman" w:hAnsi="Times New Roman" w:cs="Times New Roman"/>
          <w:color w:val="000000"/>
          <w:sz w:val="24"/>
          <w:szCs w:val="24"/>
          <w:lang w:eastAsia="ru-RU"/>
        </w:rPr>
        <w:t>В.Я.Коровиной</w:t>
      </w:r>
      <w:proofErr w:type="spellEnd"/>
      <w:r w:rsidRPr="003E6217">
        <w:rPr>
          <w:rFonts w:ascii="Times New Roman" w:eastAsia="Times New Roman" w:hAnsi="Times New Roman" w:cs="Times New Roman"/>
          <w:color w:val="000000"/>
          <w:sz w:val="24"/>
          <w:szCs w:val="24"/>
          <w:lang w:eastAsia="ru-RU"/>
        </w:rPr>
        <w:t>.  Москва, «Просвещение», 2017 г.</w:t>
      </w:r>
    </w:p>
    <w:p w:rsidR="003E6217" w:rsidRPr="003E6217" w:rsidRDefault="003E6217" w:rsidP="003E6217">
      <w:pPr>
        <w:numPr>
          <w:ilvl w:val="0"/>
          <w:numId w:val="1"/>
        </w:numPr>
        <w:shd w:val="clear" w:color="auto" w:fill="FFFFFF"/>
        <w:spacing w:before="100" w:beforeAutospacing="1" w:after="100" w:afterAutospacing="1"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Литература. Проверочные работы.5-9 классы: пособие для учителей общеобразовательных учреждений/ </w:t>
      </w:r>
      <w:proofErr w:type="spellStart"/>
      <w:r w:rsidRPr="003E6217">
        <w:rPr>
          <w:rFonts w:ascii="Times New Roman" w:eastAsia="Times New Roman" w:hAnsi="Times New Roman" w:cs="Times New Roman"/>
          <w:color w:val="000000"/>
          <w:sz w:val="24"/>
          <w:szCs w:val="24"/>
          <w:lang w:eastAsia="ru-RU"/>
        </w:rPr>
        <w:t>Н.В.Беляева</w:t>
      </w:r>
      <w:proofErr w:type="spellEnd"/>
      <w:r w:rsidRPr="003E6217">
        <w:rPr>
          <w:rFonts w:ascii="Times New Roman" w:eastAsia="Times New Roman" w:hAnsi="Times New Roman" w:cs="Times New Roman"/>
          <w:color w:val="000000"/>
          <w:sz w:val="24"/>
          <w:szCs w:val="24"/>
          <w:lang w:eastAsia="ru-RU"/>
        </w:rPr>
        <w:t xml:space="preserve">. </w:t>
      </w:r>
      <w:proofErr w:type="spellStart"/>
      <w:r w:rsidRPr="003E6217">
        <w:rPr>
          <w:rFonts w:ascii="Times New Roman" w:eastAsia="Times New Roman" w:hAnsi="Times New Roman" w:cs="Times New Roman"/>
          <w:color w:val="000000"/>
          <w:sz w:val="24"/>
          <w:szCs w:val="24"/>
          <w:lang w:eastAsia="ru-RU"/>
        </w:rPr>
        <w:t>М.Просвещение</w:t>
      </w:r>
      <w:proofErr w:type="spellEnd"/>
      <w:r w:rsidRPr="003E6217">
        <w:rPr>
          <w:rFonts w:ascii="Times New Roman" w:eastAsia="Times New Roman" w:hAnsi="Times New Roman" w:cs="Times New Roman"/>
          <w:color w:val="000000"/>
          <w:sz w:val="24"/>
          <w:szCs w:val="24"/>
          <w:lang w:eastAsia="ru-RU"/>
        </w:rPr>
        <w:t>, 2011.</w:t>
      </w:r>
    </w:p>
    <w:p w:rsidR="003E6217" w:rsidRPr="003E6217" w:rsidRDefault="003E6217" w:rsidP="003E6217">
      <w:pPr>
        <w:numPr>
          <w:ilvl w:val="0"/>
          <w:numId w:val="1"/>
        </w:numPr>
        <w:shd w:val="clear" w:color="auto" w:fill="FFFFFF"/>
        <w:spacing w:before="100" w:beforeAutospacing="1" w:after="100" w:afterAutospacing="1"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Беляева Н.В. Уроки литературы в 9 классе. Поурочные разработки: учебное пособие для общеобразовательных организаций/ Н.В. Беляева. – М.: Просвещение, 2014</w:t>
      </w:r>
    </w:p>
    <w:p w:rsidR="003E6217" w:rsidRPr="003E6217" w:rsidRDefault="003E6217" w:rsidP="003E6217">
      <w:pPr>
        <w:numPr>
          <w:ilvl w:val="0"/>
          <w:numId w:val="1"/>
        </w:numPr>
        <w:shd w:val="clear" w:color="auto" w:fill="FFFFFF"/>
        <w:spacing w:before="100" w:beforeAutospacing="1" w:after="100" w:afterAutospacing="1"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Коровина В.Я. Читаем, думаем, спорим… Дидактические материалы по литературе. 9 класс: пособие для учащихся общеобразовательных организаций/ </w:t>
      </w:r>
      <w:proofErr w:type="spellStart"/>
      <w:r w:rsidRPr="003E6217">
        <w:rPr>
          <w:rFonts w:ascii="Times New Roman" w:eastAsia="Times New Roman" w:hAnsi="Times New Roman" w:cs="Times New Roman"/>
          <w:color w:val="000000"/>
          <w:sz w:val="24"/>
          <w:szCs w:val="24"/>
          <w:lang w:eastAsia="ru-RU"/>
        </w:rPr>
        <w:t>В.Я.Коровина</w:t>
      </w:r>
      <w:proofErr w:type="spellEnd"/>
      <w:r w:rsidRPr="003E6217">
        <w:rPr>
          <w:rFonts w:ascii="Times New Roman" w:eastAsia="Times New Roman" w:hAnsi="Times New Roman" w:cs="Times New Roman"/>
          <w:color w:val="000000"/>
          <w:sz w:val="24"/>
          <w:szCs w:val="24"/>
          <w:lang w:eastAsia="ru-RU"/>
        </w:rPr>
        <w:t>. - М. Просвещение, 2018.  </w:t>
      </w:r>
    </w:p>
    <w:p w:rsidR="003E6217" w:rsidRPr="003E6217" w:rsidRDefault="003E6217" w:rsidP="003E6217">
      <w:pPr>
        <w:numPr>
          <w:ilvl w:val="0"/>
          <w:numId w:val="1"/>
        </w:numPr>
        <w:shd w:val="clear" w:color="auto" w:fill="FFFFFF"/>
        <w:spacing w:before="100" w:beforeAutospacing="1" w:after="100" w:afterAutospacing="1"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Фонохрестоматия к учебнику Литература. 9 класс.</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В соответствии с годовым календарным учебным графиком, авторской программой данная рабочая программа составлена на 105 часов.  </w:t>
      </w:r>
      <w:proofErr w:type="gramStart"/>
      <w:r w:rsidRPr="003E6217">
        <w:rPr>
          <w:rFonts w:ascii="Times New Roman" w:eastAsia="Times New Roman" w:hAnsi="Times New Roman" w:cs="Times New Roman"/>
          <w:color w:val="000000"/>
          <w:sz w:val="24"/>
          <w:szCs w:val="24"/>
          <w:lang w:eastAsia="ru-RU"/>
        </w:rPr>
        <w:t>Из них 5 часов развития речи,  9 часов внеклассного чтения,   7 часов контрольных работ (Беляева Н.В. Уроки литературы в 9 классе.</w:t>
      </w:r>
      <w:proofErr w:type="gramEnd"/>
      <w:r w:rsidRPr="003E6217">
        <w:rPr>
          <w:rFonts w:ascii="Times New Roman" w:eastAsia="Times New Roman" w:hAnsi="Times New Roman" w:cs="Times New Roman"/>
          <w:color w:val="000000"/>
          <w:sz w:val="24"/>
          <w:szCs w:val="24"/>
          <w:lang w:eastAsia="ru-RU"/>
        </w:rPr>
        <w:t xml:space="preserve"> Поурочные разработки: учебное пособие для общеобразовательных организаций/ Н.В. Беляева. – </w:t>
      </w:r>
      <w:proofErr w:type="gramStart"/>
      <w:r w:rsidRPr="003E6217">
        <w:rPr>
          <w:rFonts w:ascii="Times New Roman" w:eastAsia="Times New Roman" w:hAnsi="Times New Roman" w:cs="Times New Roman"/>
          <w:color w:val="000000"/>
          <w:sz w:val="24"/>
          <w:szCs w:val="24"/>
          <w:lang w:eastAsia="ru-RU"/>
        </w:rPr>
        <w:t>М.: Просвещение, 2014).</w:t>
      </w:r>
      <w:proofErr w:type="gramEnd"/>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b/>
          <w:bCs/>
          <w:color w:val="000000"/>
          <w:sz w:val="24"/>
          <w:szCs w:val="24"/>
          <w:lang w:eastAsia="ru-RU"/>
        </w:rPr>
        <w:t>Планируемые результаты освоения учебного предмета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b/>
          <w:bCs/>
          <w:i/>
          <w:iCs/>
          <w:color w:val="000000"/>
          <w:sz w:val="24"/>
          <w:szCs w:val="24"/>
          <w:lang w:eastAsia="ru-RU"/>
        </w:rPr>
        <w:t>Личностные результаты</w:t>
      </w:r>
      <w:r w:rsidRPr="003E6217">
        <w:rPr>
          <w:rFonts w:ascii="Times New Roman" w:eastAsia="Times New Roman" w:hAnsi="Times New Roman" w:cs="Times New Roman"/>
          <w:color w:val="000000"/>
          <w:sz w:val="24"/>
          <w:szCs w:val="24"/>
          <w:lang w:eastAsia="ru-RU"/>
        </w:rPr>
        <w:t> – это сформировавшаяся в образовательном процессе система ценностных отношений учащихся к себе, другим участникам образовательного процесса, самому образовательному процессу, объектам познания, результатам образовательной деятельности. Основными личностными результатами, формируемыми при изучении литературы в основной школе, являются:</w:t>
      </w:r>
    </w:p>
    <w:p w:rsidR="003E6217" w:rsidRPr="003E6217" w:rsidRDefault="003E6217" w:rsidP="003E6217">
      <w:pPr>
        <w:numPr>
          <w:ilvl w:val="0"/>
          <w:numId w:val="2"/>
        </w:numPr>
        <w:shd w:val="clear" w:color="auto" w:fill="FFFFFF"/>
        <w:spacing w:before="30" w:after="30" w:line="240" w:lineRule="auto"/>
        <w:ind w:left="0" w:firstLine="568"/>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воспитание российской гражданской идентичности: патриотизма,</w:t>
      </w:r>
    </w:p>
    <w:p w:rsidR="003E6217" w:rsidRPr="003E6217" w:rsidRDefault="003E6217" w:rsidP="003E6217">
      <w:pPr>
        <w:shd w:val="clear" w:color="auto" w:fill="FFFFFF"/>
        <w:spacing w:after="0" w:line="240" w:lineRule="auto"/>
        <w:ind w:firstLine="568"/>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w:t>
      </w:r>
    </w:p>
    <w:p w:rsidR="003E6217" w:rsidRPr="003E6217" w:rsidRDefault="003E6217" w:rsidP="003E6217">
      <w:pPr>
        <w:shd w:val="clear" w:color="auto" w:fill="FFFFFF"/>
        <w:spacing w:after="0" w:line="240" w:lineRule="auto"/>
        <w:ind w:firstLine="568"/>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3E6217" w:rsidRPr="003E6217" w:rsidRDefault="003E6217" w:rsidP="003E6217">
      <w:pPr>
        <w:numPr>
          <w:ilvl w:val="0"/>
          <w:numId w:val="3"/>
        </w:numPr>
        <w:shd w:val="clear" w:color="auto" w:fill="FFFFFF"/>
        <w:spacing w:before="30" w:after="30" w:line="240" w:lineRule="auto"/>
        <w:ind w:left="0" w:firstLine="568"/>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формирование ответственного отношения к учению, готовности</w:t>
      </w:r>
    </w:p>
    <w:p w:rsidR="003E6217" w:rsidRPr="003E6217" w:rsidRDefault="003E6217" w:rsidP="003E6217">
      <w:pPr>
        <w:shd w:val="clear" w:color="auto" w:fill="FFFFFF"/>
        <w:spacing w:after="0" w:line="240" w:lineRule="auto"/>
        <w:ind w:firstLine="568"/>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3E6217" w:rsidRPr="003E6217" w:rsidRDefault="003E6217" w:rsidP="003E6217">
      <w:pPr>
        <w:numPr>
          <w:ilvl w:val="0"/>
          <w:numId w:val="4"/>
        </w:numPr>
        <w:shd w:val="clear" w:color="auto" w:fill="FFFFFF"/>
        <w:spacing w:before="30" w:after="30" w:line="240" w:lineRule="auto"/>
        <w:ind w:left="0" w:firstLine="568"/>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3E6217" w:rsidRPr="003E6217" w:rsidRDefault="003E6217" w:rsidP="003E6217">
      <w:pPr>
        <w:numPr>
          <w:ilvl w:val="0"/>
          <w:numId w:val="4"/>
        </w:numPr>
        <w:shd w:val="clear" w:color="auto" w:fill="FFFFFF"/>
        <w:spacing w:before="30" w:after="30" w:line="240" w:lineRule="auto"/>
        <w:ind w:left="0" w:firstLine="568"/>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формирование </w:t>
      </w:r>
      <w:proofErr w:type="gramStart"/>
      <w:r w:rsidRPr="003E6217">
        <w:rPr>
          <w:rFonts w:ascii="Times New Roman" w:eastAsia="Times New Roman" w:hAnsi="Times New Roman" w:cs="Times New Roman"/>
          <w:color w:val="000000"/>
          <w:sz w:val="24"/>
          <w:szCs w:val="24"/>
          <w:lang w:eastAsia="ru-RU"/>
        </w:rPr>
        <w:t>осознанного</w:t>
      </w:r>
      <w:proofErr w:type="gramEnd"/>
      <w:r w:rsidRPr="003E6217">
        <w:rPr>
          <w:rFonts w:ascii="Times New Roman" w:eastAsia="Times New Roman" w:hAnsi="Times New Roman" w:cs="Times New Roman"/>
          <w:color w:val="000000"/>
          <w:sz w:val="24"/>
          <w:szCs w:val="24"/>
          <w:lang w:eastAsia="ru-RU"/>
        </w:rPr>
        <w:t>, уважительного и доброжелательного</w:t>
      </w:r>
    </w:p>
    <w:p w:rsidR="003E6217" w:rsidRPr="003E6217" w:rsidRDefault="003E6217" w:rsidP="003E6217">
      <w:pPr>
        <w:shd w:val="clear" w:color="auto" w:fill="FFFFFF"/>
        <w:spacing w:after="0" w:line="240" w:lineRule="auto"/>
        <w:ind w:firstLine="568"/>
        <w:jc w:val="both"/>
        <w:rPr>
          <w:rFonts w:ascii="Calibri" w:eastAsia="Times New Roman" w:hAnsi="Calibri" w:cs="Calibri"/>
          <w:color w:val="000000"/>
          <w:sz w:val="20"/>
          <w:szCs w:val="20"/>
          <w:lang w:eastAsia="ru-RU"/>
        </w:rPr>
      </w:pPr>
      <w:proofErr w:type="gramStart"/>
      <w:r w:rsidRPr="003E6217">
        <w:rPr>
          <w:rFonts w:ascii="Times New Roman" w:eastAsia="Times New Roman" w:hAnsi="Times New Roman" w:cs="Times New Roman"/>
          <w:color w:val="000000"/>
          <w:sz w:val="24"/>
          <w:szCs w:val="24"/>
          <w:lang w:eastAsia="ru-RU"/>
        </w:rPr>
        <w:t>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roofErr w:type="gramEnd"/>
    </w:p>
    <w:p w:rsidR="003E6217" w:rsidRPr="003E6217" w:rsidRDefault="003E6217" w:rsidP="003E6217">
      <w:pPr>
        <w:numPr>
          <w:ilvl w:val="0"/>
          <w:numId w:val="5"/>
        </w:numPr>
        <w:shd w:val="clear" w:color="auto" w:fill="FFFFFF"/>
        <w:spacing w:before="30" w:after="30" w:line="240" w:lineRule="auto"/>
        <w:ind w:left="0" w:firstLine="568"/>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lastRenderedPageBreak/>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3E6217" w:rsidRPr="003E6217" w:rsidRDefault="003E6217" w:rsidP="003E6217">
      <w:pPr>
        <w:numPr>
          <w:ilvl w:val="0"/>
          <w:numId w:val="5"/>
        </w:numPr>
        <w:shd w:val="clear" w:color="auto" w:fill="FFFFFF"/>
        <w:spacing w:before="30" w:after="30" w:line="240" w:lineRule="auto"/>
        <w:ind w:left="0" w:firstLine="568"/>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3E6217" w:rsidRPr="003E6217" w:rsidRDefault="003E6217" w:rsidP="003E6217">
      <w:pPr>
        <w:numPr>
          <w:ilvl w:val="0"/>
          <w:numId w:val="5"/>
        </w:numPr>
        <w:shd w:val="clear" w:color="auto" w:fill="FFFFFF"/>
        <w:spacing w:before="30" w:after="30" w:line="240" w:lineRule="auto"/>
        <w:ind w:left="0" w:firstLine="568"/>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формирование коммуникативной компетентности в общении и</w:t>
      </w:r>
    </w:p>
    <w:p w:rsidR="003E6217" w:rsidRPr="003E6217" w:rsidRDefault="003E6217" w:rsidP="003E6217">
      <w:pPr>
        <w:shd w:val="clear" w:color="auto" w:fill="FFFFFF"/>
        <w:spacing w:after="0" w:line="240" w:lineRule="auto"/>
        <w:ind w:firstLine="568"/>
        <w:jc w:val="both"/>
        <w:rPr>
          <w:rFonts w:ascii="Calibri" w:eastAsia="Times New Roman" w:hAnsi="Calibri" w:cs="Calibri"/>
          <w:color w:val="000000"/>
          <w:sz w:val="20"/>
          <w:szCs w:val="20"/>
          <w:lang w:eastAsia="ru-RU"/>
        </w:rPr>
      </w:pPr>
      <w:proofErr w:type="gramStart"/>
      <w:r w:rsidRPr="003E6217">
        <w:rPr>
          <w:rFonts w:ascii="Times New Roman" w:eastAsia="Times New Roman" w:hAnsi="Times New Roman" w:cs="Times New Roman"/>
          <w:color w:val="000000"/>
          <w:sz w:val="24"/>
          <w:szCs w:val="24"/>
          <w:lang w:eastAsia="ru-RU"/>
        </w:rPr>
        <w:t>сотрудничестве</w:t>
      </w:r>
      <w:proofErr w:type="gramEnd"/>
      <w:r w:rsidRPr="003E6217">
        <w:rPr>
          <w:rFonts w:ascii="Times New Roman" w:eastAsia="Times New Roman" w:hAnsi="Times New Roman" w:cs="Times New Roman"/>
          <w:color w:val="000000"/>
          <w:sz w:val="24"/>
          <w:szCs w:val="24"/>
          <w:lang w:eastAsia="ru-RU"/>
        </w:rPr>
        <w:t xml:space="preserve">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3E6217" w:rsidRPr="003E6217" w:rsidRDefault="003E6217" w:rsidP="003E6217">
      <w:pPr>
        <w:numPr>
          <w:ilvl w:val="0"/>
          <w:numId w:val="6"/>
        </w:numPr>
        <w:shd w:val="clear" w:color="auto" w:fill="FFFFFF"/>
        <w:spacing w:before="30" w:after="30" w:line="240" w:lineRule="auto"/>
        <w:ind w:left="0" w:firstLine="568"/>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3E6217" w:rsidRPr="003E6217" w:rsidRDefault="003E6217" w:rsidP="003E6217">
      <w:pPr>
        <w:numPr>
          <w:ilvl w:val="0"/>
          <w:numId w:val="6"/>
        </w:numPr>
        <w:shd w:val="clear" w:color="auto" w:fill="FFFFFF"/>
        <w:spacing w:before="30" w:after="30" w:line="240" w:lineRule="auto"/>
        <w:ind w:left="0" w:firstLine="568"/>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3E6217" w:rsidRPr="003E6217" w:rsidRDefault="003E6217" w:rsidP="003E6217">
      <w:pPr>
        <w:numPr>
          <w:ilvl w:val="0"/>
          <w:numId w:val="6"/>
        </w:numPr>
        <w:shd w:val="clear" w:color="auto" w:fill="FFFFFF"/>
        <w:spacing w:before="30" w:after="30" w:line="240" w:lineRule="auto"/>
        <w:ind w:left="0" w:firstLine="568"/>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proofErr w:type="spellStart"/>
      <w:r w:rsidRPr="003E6217">
        <w:rPr>
          <w:rFonts w:ascii="Times New Roman" w:eastAsia="Times New Roman" w:hAnsi="Times New Roman" w:cs="Times New Roman"/>
          <w:b/>
          <w:bCs/>
          <w:i/>
          <w:iCs/>
          <w:color w:val="000000"/>
          <w:sz w:val="24"/>
          <w:szCs w:val="24"/>
          <w:lang w:eastAsia="ru-RU"/>
        </w:rPr>
        <w:t>Метапредметные</w:t>
      </w:r>
      <w:proofErr w:type="spellEnd"/>
      <w:r w:rsidRPr="003E6217">
        <w:rPr>
          <w:rFonts w:ascii="Times New Roman" w:eastAsia="Times New Roman" w:hAnsi="Times New Roman" w:cs="Times New Roman"/>
          <w:b/>
          <w:bCs/>
          <w:i/>
          <w:iCs/>
          <w:color w:val="000000"/>
          <w:sz w:val="24"/>
          <w:szCs w:val="24"/>
          <w:lang w:eastAsia="ru-RU"/>
        </w:rPr>
        <w:t xml:space="preserve"> результаты</w:t>
      </w:r>
      <w:r w:rsidRPr="003E6217">
        <w:rPr>
          <w:rFonts w:ascii="Times New Roman" w:eastAsia="Times New Roman" w:hAnsi="Times New Roman" w:cs="Times New Roman"/>
          <w:color w:val="000000"/>
          <w:sz w:val="24"/>
          <w:szCs w:val="24"/>
          <w:lang w:eastAsia="ru-RU"/>
        </w:rPr>
        <w:t xml:space="preserve"> – освоенные </w:t>
      </w:r>
      <w:proofErr w:type="gramStart"/>
      <w:r w:rsidRPr="003E6217">
        <w:rPr>
          <w:rFonts w:ascii="Times New Roman" w:eastAsia="Times New Roman" w:hAnsi="Times New Roman" w:cs="Times New Roman"/>
          <w:color w:val="000000"/>
          <w:sz w:val="24"/>
          <w:szCs w:val="24"/>
          <w:lang w:eastAsia="ru-RU"/>
        </w:rPr>
        <w:t>обучающимися</w:t>
      </w:r>
      <w:proofErr w:type="gramEnd"/>
      <w:r w:rsidRPr="003E6217">
        <w:rPr>
          <w:rFonts w:ascii="Times New Roman" w:eastAsia="Times New Roman" w:hAnsi="Times New Roman" w:cs="Times New Roman"/>
          <w:color w:val="000000"/>
          <w:sz w:val="24"/>
          <w:szCs w:val="24"/>
          <w:lang w:eastAsia="ru-RU"/>
        </w:rPr>
        <w:t xml:space="preserve"> на базе одного, нескольких или всех учебных предметов способы деятельности, применимые как в рамках образовательного процесса, так и в других жизненных ситуациях. Основными </w:t>
      </w:r>
      <w:proofErr w:type="spellStart"/>
      <w:r w:rsidRPr="003E6217">
        <w:rPr>
          <w:rFonts w:ascii="Times New Roman" w:eastAsia="Times New Roman" w:hAnsi="Times New Roman" w:cs="Times New Roman"/>
          <w:color w:val="000000"/>
          <w:sz w:val="24"/>
          <w:szCs w:val="24"/>
          <w:lang w:eastAsia="ru-RU"/>
        </w:rPr>
        <w:t>метапредметными</w:t>
      </w:r>
      <w:proofErr w:type="spellEnd"/>
      <w:r w:rsidRPr="003E6217">
        <w:rPr>
          <w:rFonts w:ascii="Times New Roman" w:eastAsia="Times New Roman" w:hAnsi="Times New Roman" w:cs="Times New Roman"/>
          <w:color w:val="000000"/>
          <w:sz w:val="24"/>
          <w:szCs w:val="24"/>
          <w:lang w:eastAsia="ru-RU"/>
        </w:rPr>
        <w:t xml:space="preserve"> результатами, формируемыми при изучении литературы в основной школе, являются:</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умение оценивать правильность выполнения учебной задачи, собственные возможности её решения;</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3E6217">
        <w:rPr>
          <w:rFonts w:ascii="Times New Roman" w:eastAsia="Times New Roman" w:hAnsi="Times New Roman" w:cs="Times New Roman"/>
          <w:color w:val="000000"/>
          <w:sz w:val="24"/>
          <w:szCs w:val="24"/>
          <w:lang w:eastAsia="ru-RU"/>
        </w:rPr>
        <w:t>логическое рассуждение</w:t>
      </w:r>
      <w:proofErr w:type="gramEnd"/>
      <w:r w:rsidRPr="003E6217">
        <w:rPr>
          <w:rFonts w:ascii="Times New Roman" w:eastAsia="Times New Roman" w:hAnsi="Times New Roman" w:cs="Times New Roman"/>
          <w:color w:val="000000"/>
          <w:sz w:val="24"/>
          <w:szCs w:val="24"/>
          <w:lang w:eastAsia="ru-RU"/>
        </w:rPr>
        <w:t>, умозаключение (индуктивное, дедуктивное и по аналогии) и делать выводы;</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умение создавать, применять и преобразовывать знаки и символы, модели и схемы для решения учебных и познавательных задач;</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смысловое чтение;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формирование и развитие компетентности в области использования информационно-коммуникационных технологий</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proofErr w:type="gramStart"/>
      <w:r w:rsidRPr="003E6217">
        <w:rPr>
          <w:rFonts w:ascii="Times New Roman" w:eastAsia="Times New Roman" w:hAnsi="Times New Roman" w:cs="Times New Roman"/>
          <w:b/>
          <w:bCs/>
          <w:i/>
          <w:iCs/>
          <w:color w:val="000000"/>
          <w:sz w:val="24"/>
          <w:szCs w:val="24"/>
          <w:lang w:eastAsia="ru-RU"/>
        </w:rPr>
        <w:t>Предметные результаты</w:t>
      </w:r>
      <w:r w:rsidRPr="003E6217">
        <w:rPr>
          <w:rFonts w:ascii="Times New Roman" w:eastAsia="Times New Roman" w:hAnsi="Times New Roman" w:cs="Times New Roman"/>
          <w:color w:val="000000"/>
          <w:sz w:val="24"/>
          <w:szCs w:val="24"/>
          <w:lang w:eastAsia="ru-RU"/>
        </w:rPr>
        <w:t xml:space="preserve"> включают в себя: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w:t>
      </w:r>
      <w:r w:rsidRPr="003E6217">
        <w:rPr>
          <w:rFonts w:ascii="Times New Roman" w:eastAsia="Times New Roman" w:hAnsi="Times New Roman" w:cs="Times New Roman"/>
          <w:color w:val="000000"/>
          <w:sz w:val="24"/>
          <w:szCs w:val="24"/>
          <w:lang w:eastAsia="ru-RU"/>
        </w:rPr>
        <w:lastRenderedPageBreak/>
        <w:t>учебных, учебно-проектных и социально-проектных ситуациях, формирование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w:t>
      </w:r>
      <w:proofErr w:type="gramEnd"/>
      <w:r w:rsidRPr="003E6217">
        <w:rPr>
          <w:rFonts w:ascii="Times New Roman" w:eastAsia="Times New Roman" w:hAnsi="Times New Roman" w:cs="Times New Roman"/>
          <w:color w:val="000000"/>
          <w:sz w:val="24"/>
          <w:szCs w:val="24"/>
          <w:lang w:eastAsia="ru-RU"/>
        </w:rPr>
        <w:t xml:space="preserve"> В соответствии с федеральным государственным образовательным стандартом общего образования основные предметные результаты изучения литературы в основной школе отражают:</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понимание ключевых проблем изученных произведений русского фольклора и фольклора других народов, древнерусской литературы, литературы XVIII века, русских писателей XIX—XX веков, литературы народов России и зарубежной литературы;</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понимание связи литературных произведений с эпохой их написания, выявление заложенных в них вневременных, непреходящих нравственных ценностей и их современного звучания;</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умение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 владение элементарной литературоведческой терминологией при анализе литературного произведения;</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приобщение к духовно-нравственным ценностям русской литературы и культуры, сопоставление их с духовно-нравственными ценностями других народов;</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формулирование собственного отношения к произведениям литературы, их оценка;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собственная интерпретация (в отдельных случаях) изученных литературных произведений;</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понимание авторской позиции и своё отношение к ней;</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восприятие на слух литературных произведений разных жанров, осмысленное чтение и адекватное восприятие;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b/>
          <w:bCs/>
          <w:color w:val="000000"/>
          <w:sz w:val="24"/>
          <w:szCs w:val="24"/>
          <w:lang w:eastAsia="ru-RU"/>
        </w:rPr>
        <w:t>Содержание учебного предмета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Введение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Литература и её роль в духовной жизни человека.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Шедевры родной литературы. Формирование потребности общения с искусством, возникновение и развитие творческой читательской самостоятельности.</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Теория литературы. Литература как искусство слова (углубление представлений).</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ИЗ ДРЕВНЕРУССКОЙ ЛИТЕРАТУРЫ</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Беседа о древнерусской литературе. Самобытный характер древнерусской литературы. Богатство и разнообразие жанров.</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«Слово о полку Игореве». «Слово...» как величайший памятник литературы Древней Руси. История открытия «Слова...». Проблема авторства. Историческая основа памятника, его сюжет. Образы русских князей. Ярославна как идеальный образ русской женщины. Образ Русской земли. Авторская позиция в «Слове...». «Золотое слово» Святослава и основная идея произведения. Соединение языческой и христианской образности. Язык произведения. Переводы «Слова...».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ИЗ РУССКОЙ ЛИТЕРАТУРЫ XVIII ВЕКА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Характеристика русской литературы XVIII века. Гражданский пафос русского классицизма.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Михаил Васильевич Ломоносов. Жизнь и творчество (обзор). Учёный, поэт, реформатор русского литературного языка и стиха.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«Вечернее размышление о Божием величестве при случае великого северного сияния», «Ода на день восшествия на Всероссийский престол </w:t>
      </w:r>
      <w:proofErr w:type="spellStart"/>
      <w:r w:rsidRPr="003E6217">
        <w:rPr>
          <w:rFonts w:ascii="Times New Roman" w:eastAsia="Times New Roman" w:hAnsi="Times New Roman" w:cs="Times New Roman"/>
          <w:color w:val="000000"/>
          <w:sz w:val="24"/>
          <w:szCs w:val="24"/>
          <w:lang w:eastAsia="ru-RU"/>
        </w:rPr>
        <w:t>ея</w:t>
      </w:r>
      <w:proofErr w:type="spellEnd"/>
      <w:r w:rsidRPr="003E6217">
        <w:rPr>
          <w:rFonts w:ascii="Times New Roman" w:eastAsia="Times New Roman" w:hAnsi="Times New Roman" w:cs="Times New Roman"/>
          <w:color w:val="000000"/>
          <w:sz w:val="24"/>
          <w:szCs w:val="24"/>
          <w:lang w:eastAsia="ru-RU"/>
        </w:rPr>
        <w:t xml:space="preserve"> Величества государыни Императрицы </w:t>
      </w:r>
      <w:proofErr w:type="spellStart"/>
      <w:r w:rsidRPr="003E6217">
        <w:rPr>
          <w:rFonts w:ascii="Times New Roman" w:eastAsia="Times New Roman" w:hAnsi="Times New Roman" w:cs="Times New Roman"/>
          <w:color w:val="000000"/>
          <w:sz w:val="24"/>
          <w:szCs w:val="24"/>
          <w:lang w:eastAsia="ru-RU"/>
        </w:rPr>
        <w:t>Елисаветы</w:t>
      </w:r>
      <w:proofErr w:type="spellEnd"/>
      <w:r w:rsidRPr="003E6217">
        <w:rPr>
          <w:rFonts w:ascii="Times New Roman" w:eastAsia="Times New Roman" w:hAnsi="Times New Roman" w:cs="Times New Roman"/>
          <w:color w:val="000000"/>
          <w:sz w:val="24"/>
          <w:szCs w:val="24"/>
          <w:lang w:eastAsia="ru-RU"/>
        </w:rPr>
        <w:t xml:space="preserve"> Петровны 1747 года». Прославление родины, мира, науки и просвещения в произведениях Ломоносова.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Теория литературы. Ода как жанр лирической поэзии.</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lastRenderedPageBreak/>
        <w:t>Гавриил Романович Державин. Жизнь и творчество (обзор).</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«Властителям и судиям». Тема несправедливости </w:t>
      </w:r>
      <w:proofErr w:type="gramStart"/>
      <w:r w:rsidRPr="003E6217">
        <w:rPr>
          <w:rFonts w:ascii="Times New Roman" w:eastAsia="Times New Roman" w:hAnsi="Times New Roman" w:cs="Times New Roman"/>
          <w:color w:val="000000"/>
          <w:sz w:val="24"/>
          <w:szCs w:val="24"/>
          <w:lang w:eastAsia="ru-RU"/>
        </w:rPr>
        <w:t>сильных</w:t>
      </w:r>
      <w:proofErr w:type="gramEnd"/>
      <w:r w:rsidRPr="003E6217">
        <w:rPr>
          <w:rFonts w:ascii="Times New Roman" w:eastAsia="Times New Roman" w:hAnsi="Times New Roman" w:cs="Times New Roman"/>
          <w:color w:val="000000"/>
          <w:sz w:val="24"/>
          <w:szCs w:val="24"/>
          <w:lang w:eastAsia="ru-RU"/>
        </w:rPr>
        <w:t xml:space="preserve"> мира сего. «Высокий» слог и ораторские, декламационные интонации.</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«Памятник». Традиции Горация. Мысль о бессмертии поэта. «Забавный русский слог» Державина и его особенности. Оценка в стихотворении собственного поэтического новаторства. Тема поэта и поэзии в творчестве Г. Р. Державина.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Николай Михайлович Карамзин. Слово о писателе.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Повесть «Бедная Лиза», стихотворение «Осень». Сентиментализм. Утверждение общечеловеческих ценностей в повести «Бедная Лиза». Главные герои повести. Внимание писателя к внутреннему миру героини. Новые черты русской литературы.</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Теория литературы. Сентиментализм (начальные представления).</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ИЗ РУССКОЙ ЛИТЕРАТУРЫ XIX ВЕКА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Василий Андреевич Жуковский. Жизнь и творчество (обзор).</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«Море». Романтический образ моря.</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«Невыразимое». Границы </w:t>
      </w:r>
      <w:proofErr w:type="gramStart"/>
      <w:r w:rsidRPr="003E6217">
        <w:rPr>
          <w:rFonts w:ascii="Times New Roman" w:eastAsia="Times New Roman" w:hAnsi="Times New Roman" w:cs="Times New Roman"/>
          <w:color w:val="000000"/>
          <w:sz w:val="24"/>
          <w:szCs w:val="24"/>
          <w:lang w:eastAsia="ru-RU"/>
        </w:rPr>
        <w:t>выразимого</w:t>
      </w:r>
      <w:proofErr w:type="gramEnd"/>
      <w:r w:rsidRPr="003E6217">
        <w:rPr>
          <w:rFonts w:ascii="Times New Roman" w:eastAsia="Times New Roman" w:hAnsi="Times New Roman" w:cs="Times New Roman"/>
          <w:color w:val="000000"/>
          <w:sz w:val="24"/>
          <w:szCs w:val="24"/>
          <w:lang w:eastAsia="ru-RU"/>
        </w:rPr>
        <w:t>. Возможности поэтического языка и трудности, встающие на пути поэта. Отношение романтика к слову.</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«Светлана». Жанр баллады в творчестве Жуковского: </w:t>
      </w:r>
      <w:proofErr w:type="spellStart"/>
      <w:r w:rsidRPr="003E6217">
        <w:rPr>
          <w:rFonts w:ascii="Times New Roman" w:eastAsia="Times New Roman" w:hAnsi="Times New Roman" w:cs="Times New Roman"/>
          <w:color w:val="000000"/>
          <w:sz w:val="24"/>
          <w:szCs w:val="24"/>
          <w:lang w:eastAsia="ru-RU"/>
        </w:rPr>
        <w:t>сюжетность</w:t>
      </w:r>
      <w:proofErr w:type="spellEnd"/>
      <w:r w:rsidRPr="003E6217">
        <w:rPr>
          <w:rFonts w:ascii="Times New Roman" w:eastAsia="Times New Roman" w:hAnsi="Times New Roman" w:cs="Times New Roman"/>
          <w:color w:val="000000"/>
          <w:sz w:val="24"/>
          <w:szCs w:val="24"/>
          <w:lang w:eastAsia="ru-RU"/>
        </w:rPr>
        <w:t>, фантастика, фольклорное начало, атмосфера тайны и символика сна, пугающий пейзаж, роковые предсказания и приметы, утренние и вечерние сумерки как граница ночи и дня, мотивы дороги и смерти. Баллада «Светлана» — пример преображения традиционной фантастической баллады. Нравственный мир героини как средоточие народного духа и христианской веры. Светлана — пленительный образ русской девушки, сохранившей веру в Бога и не поддавшейся губительным чарам.</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Теория литературы. Баллада (развитие представлений). </w:t>
      </w:r>
      <w:proofErr w:type="spellStart"/>
      <w:r w:rsidRPr="003E6217">
        <w:rPr>
          <w:rFonts w:ascii="Times New Roman" w:eastAsia="Times New Roman" w:hAnsi="Times New Roman" w:cs="Times New Roman"/>
          <w:color w:val="000000"/>
          <w:sz w:val="24"/>
          <w:szCs w:val="24"/>
          <w:lang w:eastAsia="ru-RU"/>
        </w:rPr>
        <w:t>Фольклоризм</w:t>
      </w:r>
      <w:proofErr w:type="spellEnd"/>
      <w:r w:rsidRPr="003E6217">
        <w:rPr>
          <w:rFonts w:ascii="Times New Roman" w:eastAsia="Times New Roman" w:hAnsi="Times New Roman" w:cs="Times New Roman"/>
          <w:color w:val="000000"/>
          <w:sz w:val="24"/>
          <w:szCs w:val="24"/>
          <w:lang w:eastAsia="ru-RU"/>
        </w:rPr>
        <w:t xml:space="preserve"> литературы (развитие представлений).</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Александр Сергеевич Грибоедов. Жизнь и творчество (обзор).</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 Комедия «Горе от ума». История создания, публикации и первых постановок комедии. Прототипы. Смысл названия и проблема ума в пьесе. Особенности развития комедийной интриги. Своеобразие конфликта. Система образов. Чацкий как необычный резонёр, предшественник «странного» человека в русской литературе. Своеобразие любовной интриги. Образ </w:t>
      </w:r>
      <w:proofErr w:type="spellStart"/>
      <w:r w:rsidRPr="003E6217">
        <w:rPr>
          <w:rFonts w:ascii="Times New Roman" w:eastAsia="Times New Roman" w:hAnsi="Times New Roman" w:cs="Times New Roman"/>
          <w:color w:val="000000"/>
          <w:sz w:val="24"/>
          <w:szCs w:val="24"/>
          <w:lang w:eastAsia="ru-RU"/>
        </w:rPr>
        <w:t>фамусовской</w:t>
      </w:r>
      <w:proofErr w:type="spellEnd"/>
      <w:r w:rsidRPr="003E6217">
        <w:rPr>
          <w:rFonts w:ascii="Times New Roman" w:eastAsia="Times New Roman" w:hAnsi="Times New Roman" w:cs="Times New Roman"/>
          <w:color w:val="000000"/>
          <w:sz w:val="24"/>
          <w:szCs w:val="24"/>
          <w:lang w:eastAsia="ru-RU"/>
        </w:rPr>
        <w:t xml:space="preserve"> Москвы. Художественная функция вне сценических персонажей. Образность и афористичность языка. Мастерство драматурга в создании речевых характеристик действующих лиц. </w:t>
      </w:r>
      <w:proofErr w:type="gramStart"/>
      <w:r w:rsidRPr="003E6217">
        <w:rPr>
          <w:rFonts w:ascii="Times New Roman" w:eastAsia="Times New Roman" w:hAnsi="Times New Roman" w:cs="Times New Roman"/>
          <w:color w:val="000000"/>
          <w:sz w:val="24"/>
          <w:szCs w:val="24"/>
          <w:lang w:eastAsia="ru-RU"/>
        </w:rPr>
        <w:t>Конкретно-историческое</w:t>
      </w:r>
      <w:proofErr w:type="gramEnd"/>
      <w:r w:rsidRPr="003E6217">
        <w:rPr>
          <w:rFonts w:ascii="Times New Roman" w:eastAsia="Times New Roman" w:hAnsi="Times New Roman" w:cs="Times New Roman"/>
          <w:color w:val="000000"/>
          <w:sz w:val="24"/>
          <w:szCs w:val="24"/>
          <w:lang w:eastAsia="ru-RU"/>
        </w:rPr>
        <w:t xml:space="preserve"> и общечеловеческое в произведении. Необычность развязки, смысл финала комедии. Критика о пьесе Грибоедова.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Александр Сергеевич Пушкин. Жизнь и творчество (обзор).</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proofErr w:type="gramStart"/>
      <w:r w:rsidRPr="003E6217">
        <w:rPr>
          <w:rFonts w:ascii="Times New Roman" w:eastAsia="Times New Roman" w:hAnsi="Times New Roman" w:cs="Times New Roman"/>
          <w:color w:val="000000"/>
          <w:sz w:val="24"/>
          <w:szCs w:val="24"/>
          <w:lang w:eastAsia="ru-RU"/>
        </w:rPr>
        <w:t>Стихотворения «К Чаадаеву», «К морю», «Пророк», «Анчар», «На холмах Грузии лежит ночная мгла...», «Я вас любил; любовь ещё, быть может...», «Бесы», «Я памятник себе воздвиг нерукотворный...», «Два чувства дивно близки нам...».</w:t>
      </w:r>
      <w:proofErr w:type="gramEnd"/>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Многообразие тем, жанров, мотивов лирики Пушкина. Мотивы дружбы, прочного союза друзей. Одухотворённость и чистота чувства любви. Слияние личных, философских и гражданских мотивов в лирике поэта. Единение красоты природы, красоты человека, красоты жизни в пейзажной лирике. Особенности ритмики, метрики и строфики пушкинской поэзии.</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«Евгений Онегин». Обзор содержания. «Евгений Онегин» — роман в стихах. Творческая история. Образы главных героев. Основная сюжетная линия и лирические отступления. </w:t>
      </w:r>
      <w:proofErr w:type="spellStart"/>
      <w:r w:rsidRPr="003E6217">
        <w:rPr>
          <w:rFonts w:ascii="Times New Roman" w:eastAsia="Times New Roman" w:hAnsi="Times New Roman" w:cs="Times New Roman"/>
          <w:color w:val="000000"/>
          <w:sz w:val="24"/>
          <w:szCs w:val="24"/>
          <w:lang w:eastAsia="ru-RU"/>
        </w:rPr>
        <w:t>Онегинская</w:t>
      </w:r>
      <w:proofErr w:type="spellEnd"/>
      <w:r w:rsidRPr="003E6217">
        <w:rPr>
          <w:rFonts w:ascii="Times New Roman" w:eastAsia="Times New Roman" w:hAnsi="Times New Roman" w:cs="Times New Roman"/>
          <w:color w:val="000000"/>
          <w:sz w:val="24"/>
          <w:szCs w:val="24"/>
          <w:lang w:eastAsia="ru-RU"/>
        </w:rPr>
        <w:t xml:space="preserve"> строфа. Структура текста. Россия в романе. Герои романа. Татьяна — нравственный идеал Пушкина. </w:t>
      </w:r>
      <w:proofErr w:type="gramStart"/>
      <w:r w:rsidRPr="003E6217">
        <w:rPr>
          <w:rFonts w:ascii="Times New Roman" w:eastAsia="Times New Roman" w:hAnsi="Times New Roman" w:cs="Times New Roman"/>
          <w:color w:val="000000"/>
          <w:sz w:val="24"/>
          <w:szCs w:val="24"/>
          <w:lang w:eastAsia="ru-RU"/>
        </w:rPr>
        <w:t>Типическое</w:t>
      </w:r>
      <w:proofErr w:type="gramEnd"/>
      <w:r w:rsidRPr="003E6217">
        <w:rPr>
          <w:rFonts w:ascii="Times New Roman" w:eastAsia="Times New Roman" w:hAnsi="Times New Roman" w:cs="Times New Roman"/>
          <w:color w:val="000000"/>
          <w:sz w:val="24"/>
          <w:szCs w:val="24"/>
          <w:lang w:eastAsia="ru-RU"/>
        </w:rPr>
        <w:t xml:space="preserve"> и индивидуальное в судьбах Ленского и Онегина. Автор как идейно-композиционный и лирический центр романа. Пушкинский роман в зеркале критики (прижизненная критика — В. Г. Белинский, Д. И. Писарев; «органическая» критика — А. А. Григорьев; «почвенники» — Ф. М. Достоевский; философская критика начала XX века; писательские оценки).</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«Моцарт и Сальери». Проблема «гения и злодейства». Трагедийное начало «Моцарта и Сальери». Два типа мировосприятия, олицетворённые в двух персонажах пьесы. Отражение их нравственных позиций в сфере творчества.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lastRenderedPageBreak/>
        <w:t>Теория литературы. Роман в стихах (начальные представления). Реализм (развитие понятия). Трагедия как жанр драмы (развитие понятия).</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Михаил Юрьевич Лермонтов. Жизнь и творчество (обзор).</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«Герой нашего времени». Обзор содержания. «Герой нашего времени» — первый психологический роман в русской литературе, роман о незаурядной личности. Главные и второстепенные герои.</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Особенности композиции. Печорин — «самый любопытный предмет своих наблюдений» (В. Г. Белинский).</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Печорин и Максим </w:t>
      </w:r>
      <w:proofErr w:type="spellStart"/>
      <w:r w:rsidRPr="003E6217">
        <w:rPr>
          <w:rFonts w:ascii="Times New Roman" w:eastAsia="Times New Roman" w:hAnsi="Times New Roman" w:cs="Times New Roman"/>
          <w:color w:val="000000"/>
          <w:sz w:val="24"/>
          <w:szCs w:val="24"/>
          <w:lang w:eastAsia="ru-RU"/>
        </w:rPr>
        <w:t>Максимыч</w:t>
      </w:r>
      <w:proofErr w:type="spellEnd"/>
      <w:r w:rsidRPr="003E6217">
        <w:rPr>
          <w:rFonts w:ascii="Times New Roman" w:eastAsia="Times New Roman" w:hAnsi="Times New Roman" w:cs="Times New Roman"/>
          <w:color w:val="000000"/>
          <w:sz w:val="24"/>
          <w:szCs w:val="24"/>
          <w:lang w:eastAsia="ru-RU"/>
        </w:rPr>
        <w:t>. Печорин и доктор Вернер. Печорин и Грушницкий. Печорин и Вера. Печорин и Мери. Печорин и «ундина».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Повесть «Фаталист» и её философско-композиционное значение. Споры о романтизме и реализме романа. Поэзия Лермонтова и «Герой нашего времени» в критике В. Г. Белинского.</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Основные мотивы лирики. </w:t>
      </w:r>
      <w:proofErr w:type="gramStart"/>
      <w:r w:rsidRPr="003E6217">
        <w:rPr>
          <w:rFonts w:ascii="Times New Roman" w:eastAsia="Times New Roman" w:hAnsi="Times New Roman" w:cs="Times New Roman"/>
          <w:color w:val="000000"/>
          <w:sz w:val="24"/>
          <w:szCs w:val="24"/>
          <w:lang w:eastAsia="ru-RU"/>
        </w:rPr>
        <w:t>«Смерть Поэта», «Парус», «И скучно и грустно», «Дума», «Поэт», «Родина», «Пророк», «Нет, не тебя так пылко я люблю...», «Нет, я не Байрон, я другой...», «Расстались мы, но твой портрет...», «Есть речи — значенье...», «Предсказание», «Молитва», «Нищий».</w:t>
      </w:r>
      <w:proofErr w:type="gramEnd"/>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Основные мотивы, образы и настроения поэзии Лермонтова. Чувство трагического одиночества. Любовь как страсть, приносящая страдания. Чистота и красота поэзии как заповедные святыни сердца.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Трагическая судьба поэта и человека в бездуховном мире. Характер лирического героя </w:t>
      </w:r>
      <w:proofErr w:type="spellStart"/>
      <w:r w:rsidRPr="003E6217">
        <w:rPr>
          <w:rFonts w:ascii="Times New Roman" w:eastAsia="Times New Roman" w:hAnsi="Times New Roman" w:cs="Times New Roman"/>
          <w:color w:val="000000"/>
          <w:sz w:val="24"/>
          <w:szCs w:val="24"/>
          <w:lang w:eastAsia="ru-RU"/>
        </w:rPr>
        <w:t>лермонтовской</w:t>
      </w:r>
      <w:proofErr w:type="spellEnd"/>
      <w:r w:rsidRPr="003E6217">
        <w:rPr>
          <w:rFonts w:ascii="Times New Roman" w:eastAsia="Times New Roman" w:hAnsi="Times New Roman" w:cs="Times New Roman"/>
          <w:color w:val="000000"/>
          <w:sz w:val="24"/>
          <w:szCs w:val="24"/>
          <w:lang w:eastAsia="ru-RU"/>
        </w:rPr>
        <w:t xml:space="preserve"> поэзии. Тема родины, поэта и поэзии.</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Николай Васильевич Гоголь. Жизнь и творчество (обзор). «Мёртвые души». История создания. Смысл названия поэмы. Система образов. Мёртвые и живые души. Чичиков — «приобретатель», новый герой эпохи.</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Поэма о величии России. Первоначальный замысел и идея Гоголя. Соотношение с «Божественной комедией» Данте, с плутовским романом, романом-путешествием. Жанровое своеобразие произведения. Причины незавершённости поэмы. Чичиков как антигерой. Эволюция Чичикова и Плюшкина в замысле поэмы. Эволюция образа автора — от сатирика к пророку и проповеднику. Поэма в оценках Белинского. Ответ Гоголя на критику Белинского.</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Теория литературы. Понятие о герое и антигерое. Понятие о литературном типе. Понятие о комическом и его </w:t>
      </w:r>
      <w:proofErr w:type="gramStart"/>
      <w:r w:rsidRPr="003E6217">
        <w:rPr>
          <w:rFonts w:ascii="Times New Roman" w:eastAsia="Times New Roman" w:hAnsi="Times New Roman" w:cs="Times New Roman"/>
          <w:color w:val="000000"/>
          <w:sz w:val="24"/>
          <w:szCs w:val="24"/>
          <w:lang w:eastAsia="ru-RU"/>
        </w:rPr>
        <w:t>видах</w:t>
      </w:r>
      <w:proofErr w:type="gramEnd"/>
      <w:r w:rsidRPr="003E6217">
        <w:rPr>
          <w:rFonts w:ascii="Times New Roman" w:eastAsia="Times New Roman" w:hAnsi="Times New Roman" w:cs="Times New Roman"/>
          <w:color w:val="000000"/>
          <w:sz w:val="24"/>
          <w:szCs w:val="24"/>
          <w:lang w:eastAsia="ru-RU"/>
        </w:rPr>
        <w:t xml:space="preserve">: сатире, юморе, иронии, сарказме. Характер комического изображения в соответствии с тоном речи: обличительный пафос, сатирический или саркастический смех, ироническая насмешка, </w:t>
      </w:r>
      <w:proofErr w:type="gramStart"/>
      <w:r w:rsidRPr="003E6217">
        <w:rPr>
          <w:rFonts w:ascii="Times New Roman" w:eastAsia="Times New Roman" w:hAnsi="Times New Roman" w:cs="Times New Roman"/>
          <w:color w:val="000000"/>
          <w:sz w:val="24"/>
          <w:szCs w:val="24"/>
          <w:lang w:eastAsia="ru-RU"/>
        </w:rPr>
        <w:t>издёвка</w:t>
      </w:r>
      <w:proofErr w:type="gramEnd"/>
      <w:r w:rsidRPr="003E6217">
        <w:rPr>
          <w:rFonts w:ascii="Times New Roman" w:eastAsia="Times New Roman" w:hAnsi="Times New Roman" w:cs="Times New Roman"/>
          <w:color w:val="000000"/>
          <w:sz w:val="24"/>
          <w:szCs w:val="24"/>
          <w:lang w:eastAsia="ru-RU"/>
        </w:rPr>
        <w:t xml:space="preserve">, беззлобное </w:t>
      </w:r>
      <w:proofErr w:type="spellStart"/>
      <w:r w:rsidRPr="003E6217">
        <w:rPr>
          <w:rFonts w:ascii="Times New Roman" w:eastAsia="Times New Roman" w:hAnsi="Times New Roman" w:cs="Times New Roman"/>
          <w:color w:val="000000"/>
          <w:sz w:val="24"/>
          <w:szCs w:val="24"/>
          <w:lang w:eastAsia="ru-RU"/>
        </w:rPr>
        <w:t>комикование</w:t>
      </w:r>
      <w:proofErr w:type="spellEnd"/>
      <w:r w:rsidRPr="003E6217">
        <w:rPr>
          <w:rFonts w:ascii="Times New Roman" w:eastAsia="Times New Roman" w:hAnsi="Times New Roman" w:cs="Times New Roman"/>
          <w:color w:val="000000"/>
          <w:sz w:val="24"/>
          <w:szCs w:val="24"/>
          <w:lang w:eastAsia="ru-RU"/>
        </w:rPr>
        <w:t>, дружеский смех (развитие представлений).</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Фёдор Михайлович Достоевский. Слово о писателе.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«Белые ночи». Тип «петербургского мечтателя» — жадного к жизни и одновременно нежного, доброго, несчастного, склонного к несбыточным фантазиям. Роль истории Настеньки в романе. Содержание и смысл «сентиментальности» в понимании Достоевского.</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Теория литературы. Повесть (развитие понятия). Психологизм литературы (развитие представлений).</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Антон Павлович Чехов. Слово о писателе.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«Тоска», «Смерть чиновника». Истинные и ложные ценности героев рассказа.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«Смерть чиновника». Эволюция образа «маленького человека» в русской литературе XIX века. Чеховское отношение к «маленькому человеку». Боль и негодование автора. «Тоска». Тема одиночества человека в многолюдном городе.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Теория литературы. Развитие представлений о жанровых особенностях рассказа.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ИЗ РУССКОЙ ЛИТЕРАТУРЫ XX ВЕКА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Богатство и разнообразие жанров и направлений русской литературы XX века.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Из русской прозы XX века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Беседа о разнообразии видов и жанров прозаических произведений XX века, о ведущих прозаиках России.</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Иван Алексеевич Бунин. Слово о писателе.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lastRenderedPageBreak/>
        <w:t>Рассказ «Тёмные аллеи». Печальная история любви людей из разных социальных слоёв. «Поэзия» и «проза» русской усадьбы. Лиризм повествования.</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Теория литературы. Психологизм литературы (развитие представлений). Роль художественной детали в характеристике героя.</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Михаил Афанасьевич Булгаков. Слово о писателе.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Повесть «Собачье сердце». История создания и судьба повести. Смысл названия. Система образов произведения. Умственная, нравственная, духовная недоразвитость — основа живучести «</w:t>
      </w:r>
      <w:proofErr w:type="spellStart"/>
      <w:r w:rsidRPr="003E6217">
        <w:rPr>
          <w:rFonts w:ascii="Times New Roman" w:eastAsia="Times New Roman" w:hAnsi="Times New Roman" w:cs="Times New Roman"/>
          <w:color w:val="000000"/>
          <w:sz w:val="24"/>
          <w:szCs w:val="24"/>
          <w:lang w:eastAsia="ru-RU"/>
        </w:rPr>
        <w:t>шариковщины</w:t>
      </w:r>
      <w:proofErr w:type="spellEnd"/>
      <w:r w:rsidRPr="003E6217">
        <w:rPr>
          <w:rFonts w:ascii="Times New Roman" w:eastAsia="Times New Roman" w:hAnsi="Times New Roman" w:cs="Times New Roman"/>
          <w:color w:val="000000"/>
          <w:sz w:val="24"/>
          <w:szCs w:val="24"/>
          <w:lang w:eastAsia="ru-RU"/>
        </w:rPr>
        <w:t>», «</w:t>
      </w:r>
      <w:proofErr w:type="spellStart"/>
      <w:r w:rsidRPr="003E6217">
        <w:rPr>
          <w:rFonts w:ascii="Times New Roman" w:eastAsia="Times New Roman" w:hAnsi="Times New Roman" w:cs="Times New Roman"/>
          <w:color w:val="000000"/>
          <w:sz w:val="24"/>
          <w:szCs w:val="24"/>
          <w:lang w:eastAsia="ru-RU"/>
        </w:rPr>
        <w:t>швондерства</w:t>
      </w:r>
      <w:proofErr w:type="spellEnd"/>
      <w:r w:rsidRPr="003E6217">
        <w:rPr>
          <w:rFonts w:ascii="Times New Roman" w:eastAsia="Times New Roman" w:hAnsi="Times New Roman" w:cs="Times New Roman"/>
          <w:color w:val="000000"/>
          <w:sz w:val="24"/>
          <w:szCs w:val="24"/>
          <w:lang w:eastAsia="ru-RU"/>
        </w:rPr>
        <w:t>». Поэтика Булгакова-сатирика. Приём гротеска в повести.</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Теория литературы. Художественная условность, фантастика, сатира (развитие понятий).</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Михаил Александрович Шолохов. Слово о писателе.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Рассказ «Судьба человека». Смысл названия рассказа. Судьба родины и судьба человека. Композиция рассказа. Образ Андрея Соколова, простого человека, воина и труженика. Тема военного подвига, непобедимости человека. Автор и рассказчик в произведении. Сказовая манера повествования. Значение картины весенней природы для раскрытия идеи рассказа. Широта типизации.</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Теория литературы. Реализм в художественной литературе. Реалистическая типизация (углубление понятия). Александр Исаевич Солженицын. Слово о писателе. Рассказ «</w:t>
      </w:r>
      <w:proofErr w:type="spellStart"/>
      <w:r w:rsidRPr="003E6217">
        <w:rPr>
          <w:rFonts w:ascii="Times New Roman" w:eastAsia="Times New Roman" w:hAnsi="Times New Roman" w:cs="Times New Roman"/>
          <w:color w:val="000000"/>
          <w:sz w:val="24"/>
          <w:szCs w:val="24"/>
          <w:lang w:eastAsia="ru-RU"/>
        </w:rPr>
        <w:t>Матрёнин</w:t>
      </w:r>
      <w:proofErr w:type="spellEnd"/>
      <w:r w:rsidRPr="003E6217">
        <w:rPr>
          <w:rFonts w:ascii="Times New Roman" w:eastAsia="Times New Roman" w:hAnsi="Times New Roman" w:cs="Times New Roman"/>
          <w:color w:val="000000"/>
          <w:sz w:val="24"/>
          <w:szCs w:val="24"/>
          <w:lang w:eastAsia="ru-RU"/>
        </w:rPr>
        <w:t xml:space="preserve"> двор». Образ праведницы. Трагизм судьбы героини. Жизненная основа притчи. Теория литературы. Притча (углубление понятия).</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Из русской поэзии XX века (обзор)</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Общий обзор. Многообразие направлений, жанров, видов лирической поэзии. Вершинные явления русской поэзии XX века.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Штрихи к портретам</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Александр Александрович Блок. Слово о поэте.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«Ветер принёс издалёка...», «О, весна без конца и без краю...», «О, я хочу безумно жить...», цикл «Родина». Высокие идеалы и предчувствие перемен. Трагедия поэта в «страшном мире». Глубокое, проникновенное чувство родины. Образы и ритмы поэта. Образ родины в поэзии Блока.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Сергей Александрович Есенин. Слово о поэте.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«Вот уже вечер...», «</w:t>
      </w:r>
      <w:proofErr w:type="spellStart"/>
      <w:r w:rsidRPr="003E6217">
        <w:rPr>
          <w:rFonts w:ascii="Times New Roman" w:eastAsia="Times New Roman" w:hAnsi="Times New Roman" w:cs="Times New Roman"/>
          <w:color w:val="000000"/>
          <w:sz w:val="24"/>
          <w:szCs w:val="24"/>
          <w:lang w:eastAsia="ru-RU"/>
        </w:rPr>
        <w:t>He</w:t>
      </w:r>
      <w:proofErr w:type="spellEnd"/>
      <w:r w:rsidRPr="003E6217">
        <w:rPr>
          <w:rFonts w:ascii="Times New Roman" w:eastAsia="Times New Roman" w:hAnsi="Times New Roman" w:cs="Times New Roman"/>
          <w:color w:val="000000"/>
          <w:sz w:val="24"/>
          <w:szCs w:val="24"/>
          <w:lang w:eastAsia="ru-RU"/>
        </w:rPr>
        <w:t xml:space="preserve"> жалею, не зову, не плачу...», «Край ты мой заброшенный...», «Гой ты, Русь моя родная...», «Нивы сжаты, рощи голы...», «Разбуди меня завтра рано...», «Отговорила роща золотая...». Народно-песенная основа произведений поэта. Сквозные образы в лирике Есенина. Тема России. Олицетворение как основной художественный приём. Своеобразие метафор и сравнений.</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Владимир Владимирович Маяковский. Слово о поэте.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«Послушайте!», «А вы могли бы?», «Люблю» (отрывок). Новаторство Маяковского-поэта. Своеобразие стиха, ритма, словотворчества. Маяковский о труде поэта.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Марина Ивановна Цветаева. Слово о поэте.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«Идёшь, на меня похожий...», «Бабушке», «Мне нравится, что вы больны не мной...», «Стихи к Блоку», «Откуда такая нежность?..», «Родина», «Стихи о Москве». Стихотворения о поэзии, о любви. Особенности поэтики Цветаевой. Традиции и новаторство в творческих поисках поэта.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Николай Алексеевич Заболоцкий. Слово о поэте.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«Я не ищу гармонии в природе...», «Где-то в поле возле Магадана...», «Можжевеловый куст», «О красоте человеческих лиц», «Завещание».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Стихотворения о человеке и природе. Философская глубина обобщений поэта-мыслителя.</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Анна Андреевна Ахматова. Слово о поэте.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Стихотворные произведения из книг «Чётки», «Белая стая», «Пушкин», «Подорожник», «ANNO DOMINI», «Тростник», «Ветер войны». Трагические интонации в любовной лирике Ахматовой. Стихотворения о любви, о поэте и поэзии.</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Борис Леонидович Пастернак. Слово о поэте.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«Красавица моя, вся стать...», «Перемена», «Весна в лесу», «Во всём мне хочется дойти...», «Быть знаменитым некрасиво...». Философская глубина лирики Б. Пастернака. Одухотворённая </w:t>
      </w:r>
      <w:r w:rsidRPr="003E6217">
        <w:rPr>
          <w:rFonts w:ascii="Times New Roman" w:eastAsia="Times New Roman" w:hAnsi="Times New Roman" w:cs="Times New Roman"/>
          <w:color w:val="000000"/>
          <w:sz w:val="24"/>
          <w:szCs w:val="24"/>
          <w:lang w:eastAsia="ru-RU"/>
        </w:rPr>
        <w:lastRenderedPageBreak/>
        <w:t xml:space="preserve">предметность </w:t>
      </w:r>
      <w:proofErr w:type="spellStart"/>
      <w:r w:rsidRPr="003E6217">
        <w:rPr>
          <w:rFonts w:ascii="Times New Roman" w:eastAsia="Times New Roman" w:hAnsi="Times New Roman" w:cs="Times New Roman"/>
          <w:color w:val="000000"/>
          <w:sz w:val="24"/>
          <w:szCs w:val="24"/>
          <w:lang w:eastAsia="ru-RU"/>
        </w:rPr>
        <w:t>пастернаковской</w:t>
      </w:r>
      <w:proofErr w:type="spellEnd"/>
      <w:r w:rsidRPr="003E6217">
        <w:rPr>
          <w:rFonts w:ascii="Times New Roman" w:eastAsia="Times New Roman" w:hAnsi="Times New Roman" w:cs="Times New Roman"/>
          <w:color w:val="000000"/>
          <w:sz w:val="24"/>
          <w:szCs w:val="24"/>
          <w:lang w:eastAsia="ru-RU"/>
        </w:rPr>
        <w:t xml:space="preserve"> поэзии. Приобщение вечных тем к современности в стихах о природе и любви.</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Александр </w:t>
      </w:r>
      <w:proofErr w:type="spellStart"/>
      <w:r w:rsidRPr="003E6217">
        <w:rPr>
          <w:rFonts w:ascii="Times New Roman" w:eastAsia="Times New Roman" w:hAnsi="Times New Roman" w:cs="Times New Roman"/>
          <w:color w:val="000000"/>
          <w:sz w:val="24"/>
          <w:szCs w:val="24"/>
          <w:lang w:eastAsia="ru-RU"/>
        </w:rPr>
        <w:t>Трифонович</w:t>
      </w:r>
      <w:proofErr w:type="spellEnd"/>
      <w:r w:rsidRPr="003E6217">
        <w:rPr>
          <w:rFonts w:ascii="Times New Roman" w:eastAsia="Times New Roman" w:hAnsi="Times New Roman" w:cs="Times New Roman"/>
          <w:color w:val="000000"/>
          <w:sz w:val="24"/>
          <w:szCs w:val="24"/>
          <w:lang w:eastAsia="ru-RU"/>
        </w:rPr>
        <w:t xml:space="preserve"> Твардовский. Слово о поэте.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«Урожай», «Весенние строчки», «Я убит </w:t>
      </w:r>
      <w:proofErr w:type="gramStart"/>
      <w:r w:rsidRPr="003E6217">
        <w:rPr>
          <w:rFonts w:ascii="Times New Roman" w:eastAsia="Times New Roman" w:hAnsi="Times New Roman" w:cs="Times New Roman"/>
          <w:color w:val="000000"/>
          <w:sz w:val="24"/>
          <w:szCs w:val="24"/>
          <w:lang w:eastAsia="ru-RU"/>
        </w:rPr>
        <w:t>подо</w:t>
      </w:r>
      <w:proofErr w:type="gramEnd"/>
      <w:r w:rsidRPr="003E6217">
        <w:rPr>
          <w:rFonts w:ascii="Times New Roman" w:eastAsia="Times New Roman" w:hAnsi="Times New Roman" w:cs="Times New Roman"/>
          <w:color w:val="000000"/>
          <w:sz w:val="24"/>
          <w:szCs w:val="24"/>
          <w:lang w:eastAsia="ru-RU"/>
        </w:rPr>
        <w:t xml:space="preserve"> Ржевом». Стихотворения о родине, о природе. Интонация и стиль стихотворений.</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Теория литературы. Силлабо-тоническая и тоническая системы стихосложения (углубление представлений).</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ПЕСНИ И РОМАНСЫ НА СТИХИ ПОЭТОВ XIX—XX ВЕКОВ (обзор)</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А. С. Пушкин. «Певец»; М. Ю. Лермонтов. «Отчего»; В. А. Соллогуб. «Серенада» («Закинув плащ, с гитарой под рукою...»); Н. А. Некрасов. «Тройка» («Что ты жадно глядишь на дорогу...»); Е. А. Баратынский. «Разуверение»; Ф. И. Тютчев. «К. Б.» («Я встретил вас — и всё былое...»); А. К. Толстой. «Средь шумного бала, случайно...»; А. А. Фет. «Я тебе ничего не скажу...»; А. А. Сурков. «Бьётся в тесной печурке огонь...»; К. М. Симонов. «Жди меня, и я вернусь...»; Н. А. Заболоцкий. «Признание» и др. Романсы и песни как синтетический жанр, выражающий переживания, мысли, настроения человека.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ИЗ ЗАРУБЕЖНОЙ ЛИТЕРАТУРЫ</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Античная лирика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Гораций. Слово о поэте.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«Я воздвиг памятник...». Поэтическое творчество в системе человеческого бытия. Мысль о поэтических заслугах — знакомство римлян с греческими лириками. Традиции античной оды в творчестве Державина и Пушкина.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Данте Алигьери. Слово о поэте.</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 xml:space="preserve">«Божественная комедия» (фрагменты). </w:t>
      </w:r>
      <w:proofErr w:type="gramStart"/>
      <w:r w:rsidRPr="003E6217">
        <w:rPr>
          <w:rFonts w:ascii="Times New Roman" w:eastAsia="Times New Roman" w:hAnsi="Times New Roman" w:cs="Times New Roman"/>
          <w:color w:val="000000"/>
          <w:sz w:val="24"/>
          <w:szCs w:val="24"/>
          <w:lang w:eastAsia="ru-RU"/>
        </w:rPr>
        <w:t>Множественность смыслов поэмы: буквальный (изображение загробного мира), аллегорический (движение идеи бытия от мрака к свету, от страданий к радости, от заблуждений к истине, идея восхождения души к духовным высотам через познание мира), моральный (идея воздаяния в загробном мире за земные дела), мистический (интуитивное постижение божественной идеи через восприятие красоты поэзии как божественного языка, хотя и сотворённого земным человеком).</w:t>
      </w:r>
      <w:proofErr w:type="gramEnd"/>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Уильям Шекспир. Краткие сведения о жизни и творчестве Шекспира. Характеристика гуманизма эпохи Возрождения.</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proofErr w:type="gramStart"/>
      <w:r w:rsidRPr="003E6217">
        <w:rPr>
          <w:rFonts w:ascii="Times New Roman" w:eastAsia="Times New Roman" w:hAnsi="Times New Roman" w:cs="Times New Roman"/>
          <w:color w:val="000000"/>
          <w:sz w:val="24"/>
          <w:szCs w:val="24"/>
          <w:lang w:eastAsia="ru-RU"/>
        </w:rPr>
        <w:t>«Гамлет» (обзор с чтением отдельных сцен по выбору учителя, например: монологи Гамлета из сцены пятой (1-й акт), сцены первой (3-й акт), сцены четвёртой (4-й акт).</w:t>
      </w:r>
      <w:proofErr w:type="gramEnd"/>
      <w:r w:rsidRPr="003E6217">
        <w:rPr>
          <w:rFonts w:ascii="Times New Roman" w:eastAsia="Times New Roman" w:hAnsi="Times New Roman" w:cs="Times New Roman"/>
          <w:color w:val="000000"/>
          <w:sz w:val="24"/>
          <w:szCs w:val="24"/>
          <w:lang w:eastAsia="ru-RU"/>
        </w:rPr>
        <w:t xml:space="preserve"> «Гамлет» — «пьеса на все века» (А. </w:t>
      </w:r>
      <w:proofErr w:type="spellStart"/>
      <w:r w:rsidRPr="003E6217">
        <w:rPr>
          <w:rFonts w:ascii="Times New Roman" w:eastAsia="Times New Roman" w:hAnsi="Times New Roman" w:cs="Times New Roman"/>
          <w:color w:val="000000"/>
          <w:sz w:val="24"/>
          <w:szCs w:val="24"/>
          <w:lang w:eastAsia="ru-RU"/>
        </w:rPr>
        <w:t>Аникст</w:t>
      </w:r>
      <w:proofErr w:type="spellEnd"/>
      <w:r w:rsidRPr="003E6217">
        <w:rPr>
          <w:rFonts w:ascii="Times New Roman" w:eastAsia="Times New Roman" w:hAnsi="Times New Roman" w:cs="Times New Roman"/>
          <w:color w:val="000000"/>
          <w:sz w:val="24"/>
          <w:szCs w:val="24"/>
          <w:lang w:eastAsia="ru-RU"/>
        </w:rPr>
        <w:t>). Общечеловеческое значение героев Шекспира. Образ Гамлета, гуманиста эпохи Возрождения. Одиночество Гамлета в его конфликте с реальным миром «расшатавшегося века». Трагизм любви Гамлета и Офелии. Философская глубина трагедии «Гамлет». Гамлет как вечный образ мировой литературы. Шекспир и русская литература.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Теория литературы. Трагедия как драматический жанр (углубление понятия).</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Иоганн Вольфганг Гёте. Краткие сведения о жизни и творчестве Гёте. Характеристика особенностей эпохи Просвещения.</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proofErr w:type="gramStart"/>
      <w:r w:rsidRPr="003E6217">
        <w:rPr>
          <w:rFonts w:ascii="Times New Roman" w:eastAsia="Times New Roman" w:hAnsi="Times New Roman" w:cs="Times New Roman"/>
          <w:color w:val="000000"/>
          <w:sz w:val="24"/>
          <w:szCs w:val="24"/>
          <w:lang w:eastAsia="ru-RU"/>
        </w:rPr>
        <w:t>«Фауст» (обзор с чтением отдельных сцен по выбору учителя, например:</w:t>
      </w:r>
      <w:proofErr w:type="gramEnd"/>
      <w:r w:rsidRPr="003E6217">
        <w:rPr>
          <w:rFonts w:ascii="Times New Roman" w:eastAsia="Times New Roman" w:hAnsi="Times New Roman" w:cs="Times New Roman"/>
          <w:color w:val="000000"/>
          <w:sz w:val="24"/>
          <w:szCs w:val="24"/>
          <w:lang w:eastAsia="ru-RU"/>
        </w:rPr>
        <w:t xml:space="preserve"> «Пролог на небесах», «У городских ворот», «Кабинет Фауста», «Сад», «Ночь. </w:t>
      </w:r>
      <w:proofErr w:type="gramStart"/>
      <w:r w:rsidRPr="003E6217">
        <w:rPr>
          <w:rFonts w:ascii="Times New Roman" w:eastAsia="Times New Roman" w:hAnsi="Times New Roman" w:cs="Times New Roman"/>
          <w:color w:val="000000"/>
          <w:sz w:val="24"/>
          <w:szCs w:val="24"/>
          <w:lang w:eastAsia="ru-RU"/>
        </w:rPr>
        <w:t>Улица перед домом Гретхен», «Тюрьма», последний монолог Фауста из второй части трагедии).</w:t>
      </w:r>
      <w:proofErr w:type="gramEnd"/>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«Фауст» — философская трагедия эпохи Просвещения. Сюжет и композиция трагедии. Борьба добра и зла в мире как движущая сила его развития, динамики бытия. Противостояние творческой личности Фауста и неверия, духа сомнения Мефистофеля. Поиски Фаустом справедливости и разумного смысла жизни человечества. «Пролог на небесах» — ключ к основной идее трагедии. Смысл противопоставления Фауста и Вагнера, творчества и схоластической рутины. Трагизм любви Фауста и Гретхен.</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Итоговый смысл великой трагедии — «Лишь тот достоин жизни и свободы, кто каждый день идёт за них на бой». Особенности жанра трагедии «Фауст»: сочетание в ней реальности и элементов условности и фантастики. Фауст как вечный образ мировой литературы. Гёте и русская литература.</w:t>
      </w:r>
    </w:p>
    <w:p w:rsidR="003E6217" w:rsidRPr="003E6217" w:rsidRDefault="003E6217" w:rsidP="003E6217">
      <w:pPr>
        <w:shd w:val="clear" w:color="auto" w:fill="FFFFFF"/>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Теория литературы. Драматическая поэма (углубление понятия).</w:t>
      </w:r>
    </w:p>
    <w:tbl>
      <w:tblPr>
        <w:tblW w:w="12228" w:type="dxa"/>
        <w:tblInd w:w="-1310" w:type="dxa"/>
        <w:shd w:val="clear" w:color="auto" w:fill="FFFFFF"/>
        <w:tblCellMar>
          <w:top w:w="15" w:type="dxa"/>
          <w:left w:w="15" w:type="dxa"/>
          <w:bottom w:w="15" w:type="dxa"/>
          <w:right w:w="15" w:type="dxa"/>
        </w:tblCellMar>
        <w:tblLook w:val="04A0" w:firstRow="1" w:lastRow="0" w:firstColumn="1" w:lastColumn="0" w:noHBand="0" w:noVBand="1"/>
      </w:tblPr>
      <w:tblGrid>
        <w:gridCol w:w="9460"/>
        <w:gridCol w:w="2768"/>
      </w:tblGrid>
      <w:tr w:rsidR="003E6217" w:rsidRPr="003E6217" w:rsidTr="003E6217">
        <w:trPr>
          <w:trHeight w:val="1050"/>
        </w:trPr>
        <w:tc>
          <w:tcPr>
            <w:tcW w:w="9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6217" w:rsidRPr="003E6217" w:rsidRDefault="003E6217" w:rsidP="003E6217">
            <w:pPr>
              <w:spacing w:after="0" w:line="240" w:lineRule="auto"/>
              <w:ind w:firstLine="710"/>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lastRenderedPageBreak/>
              <w:t>Название раздела</w:t>
            </w:r>
          </w:p>
        </w:tc>
        <w:tc>
          <w:tcPr>
            <w:tcW w:w="2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6217" w:rsidRPr="003E6217" w:rsidRDefault="003E6217" w:rsidP="003E6217">
            <w:pPr>
              <w:spacing w:after="0" w:line="240" w:lineRule="auto"/>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Количество</w:t>
            </w:r>
          </w:p>
          <w:p w:rsidR="003E6217" w:rsidRPr="003E6217" w:rsidRDefault="003E6217" w:rsidP="003E6217">
            <w:pPr>
              <w:spacing w:after="0" w:line="240" w:lineRule="auto"/>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часов</w:t>
            </w:r>
          </w:p>
        </w:tc>
      </w:tr>
      <w:tr w:rsidR="003E6217" w:rsidRPr="003E6217" w:rsidTr="003E6217">
        <w:trPr>
          <w:trHeight w:val="526"/>
        </w:trPr>
        <w:tc>
          <w:tcPr>
            <w:tcW w:w="9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6217" w:rsidRPr="003E6217" w:rsidRDefault="003E6217" w:rsidP="003E6217">
            <w:pPr>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Введение</w:t>
            </w:r>
          </w:p>
        </w:tc>
        <w:tc>
          <w:tcPr>
            <w:tcW w:w="2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6217" w:rsidRPr="003E6217" w:rsidRDefault="003E6217" w:rsidP="003E6217">
            <w:pPr>
              <w:spacing w:after="0" w:line="240" w:lineRule="auto"/>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1</w:t>
            </w:r>
          </w:p>
        </w:tc>
      </w:tr>
      <w:tr w:rsidR="003E6217" w:rsidRPr="003E6217" w:rsidTr="003E6217">
        <w:trPr>
          <w:trHeight w:val="526"/>
        </w:trPr>
        <w:tc>
          <w:tcPr>
            <w:tcW w:w="9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6217" w:rsidRPr="003E6217" w:rsidRDefault="003E6217" w:rsidP="003E6217">
            <w:pPr>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Из древнерусской литературы</w:t>
            </w:r>
          </w:p>
        </w:tc>
        <w:tc>
          <w:tcPr>
            <w:tcW w:w="2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6217" w:rsidRPr="003E6217" w:rsidRDefault="003E6217" w:rsidP="003E6217">
            <w:pPr>
              <w:spacing w:after="0" w:line="240" w:lineRule="auto"/>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3</w:t>
            </w:r>
          </w:p>
        </w:tc>
      </w:tr>
      <w:tr w:rsidR="003E6217" w:rsidRPr="003E6217" w:rsidTr="003E6217">
        <w:trPr>
          <w:trHeight w:val="526"/>
        </w:trPr>
        <w:tc>
          <w:tcPr>
            <w:tcW w:w="9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6217" w:rsidRPr="003E6217" w:rsidRDefault="003E6217" w:rsidP="003E6217">
            <w:pPr>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Из литературы XVIII века</w:t>
            </w:r>
          </w:p>
        </w:tc>
        <w:tc>
          <w:tcPr>
            <w:tcW w:w="2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6217" w:rsidRPr="003E6217" w:rsidRDefault="003E6217" w:rsidP="003E6217">
            <w:pPr>
              <w:spacing w:after="0" w:line="240" w:lineRule="auto"/>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8</w:t>
            </w:r>
          </w:p>
        </w:tc>
      </w:tr>
      <w:tr w:rsidR="003E6217" w:rsidRPr="003E6217" w:rsidTr="003E6217">
        <w:trPr>
          <w:trHeight w:val="502"/>
        </w:trPr>
        <w:tc>
          <w:tcPr>
            <w:tcW w:w="9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6217" w:rsidRPr="003E6217" w:rsidRDefault="003E6217" w:rsidP="003E6217">
            <w:pPr>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Из русской литературы XIX века</w:t>
            </w:r>
          </w:p>
        </w:tc>
        <w:tc>
          <w:tcPr>
            <w:tcW w:w="2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6217" w:rsidRPr="003E6217" w:rsidRDefault="003E6217" w:rsidP="003E6217">
            <w:pPr>
              <w:spacing w:after="0" w:line="240" w:lineRule="auto"/>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54</w:t>
            </w:r>
          </w:p>
        </w:tc>
      </w:tr>
      <w:tr w:rsidR="003E6217" w:rsidRPr="003E6217" w:rsidTr="003E6217">
        <w:trPr>
          <w:trHeight w:val="526"/>
        </w:trPr>
        <w:tc>
          <w:tcPr>
            <w:tcW w:w="9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6217" w:rsidRPr="003E6217" w:rsidRDefault="003E6217" w:rsidP="003E6217">
            <w:pPr>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Из русской литературы ХХ века</w:t>
            </w:r>
          </w:p>
        </w:tc>
        <w:tc>
          <w:tcPr>
            <w:tcW w:w="2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6217" w:rsidRPr="003E6217" w:rsidRDefault="003E6217" w:rsidP="003E6217">
            <w:pPr>
              <w:spacing w:after="0" w:line="240" w:lineRule="auto"/>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28</w:t>
            </w:r>
          </w:p>
        </w:tc>
      </w:tr>
      <w:tr w:rsidR="003E6217" w:rsidRPr="003E6217" w:rsidTr="003E6217">
        <w:trPr>
          <w:trHeight w:val="552"/>
        </w:trPr>
        <w:tc>
          <w:tcPr>
            <w:tcW w:w="9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6217" w:rsidRPr="003E6217" w:rsidRDefault="003E6217" w:rsidP="003E6217">
            <w:pPr>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Из зарубежной литературы</w:t>
            </w:r>
          </w:p>
        </w:tc>
        <w:tc>
          <w:tcPr>
            <w:tcW w:w="2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6217" w:rsidRPr="003E6217" w:rsidRDefault="003E6217" w:rsidP="003E6217">
            <w:pPr>
              <w:spacing w:after="0" w:line="240" w:lineRule="auto"/>
              <w:rPr>
                <w:rFonts w:ascii="Calibri" w:eastAsia="Times New Roman" w:hAnsi="Calibri" w:cs="Calibri"/>
                <w:color w:val="000000"/>
                <w:sz w:val="20"/>
                <w:szCs w:val="20"/>
                <w:lang w:eastAsia="ru-RU"/>
              </w:rPr>
            </w:pPr>
            <w:r w:rsidRPr="003E6217">
              <w:rPr>
                <w:rFonts w:ascii="Times New Roman" w:eastAsia="Times New Roman" w:hAnsi="Times New Roman" w:cs="Times New Roman"/>
                <w:color w:val="000000"/>
                <w:sz w:val="24"/>
                <w:szCs w:val="24"/>
                <w:lang w:eastAsia="ru-RU"/>
              </w:rPr>
              <w:t>4</w:t>
            </w:r>
          </w:p>
        </w:tc>
      </w:tr>
      <w:tr w:rsidR="003E6217" w:rsidRPr="003E6217" w:rsidTr="003E6217">
        <w:trPr>
          <w:trHeight w:val="552"/>
        </w:trPr>
        <w:tc>
          <w:tcPr>
            <w:tcW w:w="94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6217" w:rsidRPr="003E6217" w:rsidRDefault="003E6217" w:rsidP="003E6217">
            <w:pPr>
              <w:spacing w:after="0" w:line="240" w:lineRule="auto"/>
              <w:ind w:firstLine="710"/>
              <w:jc w:val="both"/>
              <w:rPr>
                <w:rFonts w:ascii="Calibri" w:eastAsia="Times New Roman" w:hAnsi="Calibri" w:cs="Calibri"/>
                <w:color w:val="000000"/>
                <w:sz w:val="20"/>
                <w:szCs w:val="20"/>
                <w:lang w:eastAsia="ru-RU"/>
              </w:rPr>
            </w:pPr>
            <w:r w:rsidRPr="003E6217">
              <w:rPr>
                <w:rFonts w:ascii="Times New Roman" w:eastAsia="Times New Roman" w:hAnsi="Times New Roman" w:cs="Times New Roman"/>
                <w:b/>
                <w:bCs/>
                <w:color w:val="000000"/>
                <w:sz w:val="24"/>
                <w:szCs w:val="24"/>
                <w:lang w:eastAsia="ru-RU"/>
              </w:rPr>
              <w:t>Итого</w:t>
            </w:r>
          </w:p>
        </w:tc>
        <w:tc>
          <w:tcPr>
            <w:tcW w:w="27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E6217" w:rsidRPr="003E6217" w:rsidRDefault="003E6217" w:rsidP="003E6217">
            <w:pPr>
              <w:spacing w:after="0" w:line="240" w:lineRule="auto"/>
              <w:rPr>
                <w:rFonts w:ascii="Calibri" w:eastAsia="Times New Roman" w:hAnsi="Calibri" w:cs="Calibri"/>
                <w:color w:val="000000"/>
                <w:sz w:val="20"/>
                <w:szCs w:val="20"/>
                <w:lang w:eastAsia="ru-RU"/>
              </w:rPr>
            </w:pPr>
            <w:r w:rsidRPr="003E6217">
              <w:rPr>
                <w:rFonts w:ascii="Times New Roman" w:eastAsia="Times New Roman" w:hAnsi="Times New Roman" w:cs="Times New Roman"/>
                <w:b/>
                <w:bCs/>
                <w:color w:val="000000"/>
                <w:sz w:val="24"/>
                <w:szCs w:val="24"/>
                <w:lang w:eastAsia="ru-RU"/>
              </w:rPr>
              <w:t>105</w:t>
            </w:r>
          </w:p>
        </w:tc>
      </w:tr>
    </w:tbl>
    <w:p w:rsidR="001F1502" w:rsidRDefault="001F1502"/>
    <w:p w:rsidR="003E6217" w:rsidRDefault="003E6217">
      <w:r>
        <w:t>Тематический план</w:t>
      </w:r>
    </w:p>
    <w:tbl>
      <w:tblPr>
        <w:tblW w:w="11172" w:type="dxa"/>
        <w:shd w:val="clear" w:color="auto" w:fill="FFFFFF"/>
        <w:tblLayout w:type="fixed"/>
        <w:tblCellMar>
          <w:top w:w="120" w:type="dxa"/>
          <w:left w:w="120" w:type="dxa"/>
          <w:bottom w:w="120" w:type="dxa"/>
          <w:right w:w="120" w:type="dxa"/>
        </w:tblCellMar>
        <w:tblLook w:val="04A0" w:firstRow="1" w:lastRow="0" w:firstColumn="1" w:lastColumn="0" w:noHBand="0" w:noVBand="1"/>
      </w:tblPr>
      <w:tblGrid>
        <w:gridCol w:w="541"/>
        <w:gridCol w:w="5953"/>
        <w:gridCol w:w="284"/>
        <w:gridCol w:w="4394"/>
      </w:tblGrid>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 </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i/>
                <w:iCs/>
                <w:color w:val="000000"/>
                <w:sz w:val="21"/>
                <w:szCs w:val="21"/>
              </w:rPr>
              <w:t>Тема занятия</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i/>
                <w:iCs/>
                <w:color w:val="000000"/>
                <w:sz w:val="21"/>
                <w:szCs w:val="21"/>
              </w:rPr>
              <w:t>Д/</w:t>
            </w:r>
            <w:proofErr w:type="gramStart"/>
            <w:r w:rsidRPr="004A16C9">
              <w:rPr>
                <w:i/>
                <w:iCs/>
                <w:color w:val="000000"/>
                <w:sz w:val="21"/>
                <w:szCs w:val="21"/>
              </w:rPr>
              <w:t>З</w:t>
            </w:r>
            <w:proofErr w:type="gramEnd"/>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Введение. Литература и её роль в духовной жизни человека.</w:t>
            </w:r>
          </w:p>
          <w:p w:rsidR="003E6217" w:rsidRPr="004A16C9" w:rsidRDefault="003E6217" w:rsidP="00FF6B33">
            <w:pPr>
              <w:pStyle w:val="a3"/>
              <w:spacing w:before="0" w:beforeAutospacing="0" w:after="150" w:afterAutospacing="0"/>
              <w:rPr>
                <w:color w:val="000000"/>
                <w:sz w:val="21"/>
                <w:szCs w:val="21"/>
              </w:rPr>
            </w:pP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3, задание в тетради</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2</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Художественные особенности древнерусской литературы.</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4-7, вопросы 1, 2, 4; 3 или 5, стр. 8</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3</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«Слово о полку Игореве» как величайший памятник Древней Руси.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8-21, вопрос 1, стр. 10; *задание на стр. 11 (по выбору)</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4</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Центральные образы и основная идея «Слова…».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22-33, вопросы 1-4, стр. 33-34</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5</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b/>
                <w:bCs/>
                <w:color w:val="000000"/>
                <w:sz w:val="21"/>
                <w:szCs w:val="21"/>
              </w:rPr>
              <w:t>Сочинение </w:t>
            </w:r>
            <w:r w:rsidRPr="004A16C9">
              <w:rPr>
                <w:color w:val="000000"/>
                <w:sz w:val="21"/>
                <w:szCs w:val="21"/>
              </w:rPr>
              <w:t>по теме «Центральные образы «Слова…» (выбор).</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Написать сочинение (выбор темы).</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6</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Классицизм в русском и мировом искусстве.</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36-42, вопросы 1-6, стр. 41.</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7</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 xml:space="preserve">М.В. Ломоносов: жизнь и творчество (обзор). </w:t>
            </w:r>
            <w:proofErr w:type="spellStart"/>
            <w:proofErr w:type="gramStart"/>
            <w:r w:rsidRPr="004A16C9">
              <w:rPr>
                <w:color w:val="000000"/>
                <w:sz w:val="21"/>
                <w:szCs w:val="21"/>
              </w:rPr>
              <w:t>Художест</w:t>
            </w:r>
            <w:proofErr w:type="spellEnd"/>
            <w:r>
              <w:rPr>
                <w:color w:val="000000"/>
                <w:sz w:val="21"/>
                <w:szCs w:val="21"/>
              </w:rPr>
              <w:t>-</w:t>
            </w:r>
            <w:r w:rsidRPr="004A16C9">
              <w:rPr>
                <w:color w:val="000000"/>
                <w:sz w:val="21"/>
                <w:szCs w:val="21"/>
              </w:rPr>
              <w:t>венные</w:t>
            </w:r>
            <w:proofErr w:type="gramEnd"/>
            <w:r w:rsidRPr="004A16C9">
              <w:rPr>
                <w:color w:val="000000"/>
                <w:sz w:val="21"/>
                <w:szCs w:val="21"/>
              </w:rPr>
              <w:t xml:space="preserve"> особенности оды «Вечернее размышление…».</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Сообщение/план стр. 43-45, читать стр. 46-47, 51-52, вопросы на стр. 50 52</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8</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М.В. Ломоносов «Ода на день восшествия…»: лейтмотивы.</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48-50, 53-60, отрывок наизусть</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9</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Г.Р. Державин: жизнь и творчество (обзор). «Властителям и судьям»: особенности тематики и стиля.</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Сообщение/план стр. 62-63, читать стр. 65-66, выучить наизусть</w:t>
            </w:r>
          </w:p>
        </w:tc>
      </w:tr>
      <w:tr w:rsidR="003E6217" w:rsidRPr="004A16C9" w:rsidTr="00FF6B33">
        <w:trPr>
          <w:trHeight w:val="706"/>
        </w:trPr>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10</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 xml:space="preserve">Г.Р. Державин «Памятник»: тема поэта и поэзии. Квинт Гораций </w:t>
            </w:r>
            <w:proofErr w:type="spellStart"/>
            <w:r w:rsidRPr="004A16C9">
              <w:rPr>
                <w:color w:val="000000"/>
                <w:sz w:val="21"/>
                <w:szCs w:val="21"/>
              </w:rPr>
              <w:t>Флакк</w:t>
            </w:r>
            <w:proofErr w:type="spellEnd"/>
            <w:r w:rsidRPr="004A16C9">
              <w:rPr>
                <w:color w:val="000000"/>
                <w:sz w:val="21"/>
                <w:szCs w:val="21"/>
              </w:rPr>
              <w:t>: слово о поэте. «К Мельпомене».</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 xml:space="preserve">Читать стр. 67-68, вопросы на стр. 69-70; стр. 319-323 – 2 часть. </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11</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Понятие о сентиментализме.</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Сообщение/конспе</w:t>
            </w:r>
            <w:proofErr w:type="gramStart"/>
            <w:r w:rsidRPr="004A16C9">
              <w:rPr>
                <w:color w:val="000000"/>
                <w:sz w:val="21"/>
                <w:szCs w:val="21"/>
              </w:rPr>
              <w:t>кт стр</w:t>
            </w:r>
            <w:proofErr w:type="gramEnd"/>
            <w:r w:rsidRPr="004A16C9">
              <w:rPr>
                <w:color w:val="000000"/>
                <w:sz w:val="21"/>
                <w:szCs w:val="21"/>
              </w:rPr>
              <w:t>. 82-83</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12</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Н.М. Карамзин: слово о писателе. «Бедная Лиза»: сюжет и герои.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73-78, 83-99</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13</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Н.М. Карамзин «Бедная Лиза»: идея и проблематика произведения.</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Вопросы на стр. 101-102</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14</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Н.М. Карамзин: «Осень» и другие произведения писателя.</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79-82, 99-100</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15</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b/>
                <w:bCs/>
                <w:color w:val="000000"/>
                <w:sz w:val="21"/>
                <w:szCs w:val="21"/>
              </w:rPr>
              <w:t>Сочинение</w:t>
            </w:r>
            <w:r w:rsidRPr="004A16C9">
              <w:rPr>
                <w:color w:val="000000"/>
                <w:sz w:val="21"/>
                <w:szCs w:val="21"/>
              </w:rPr>
              <w:t> по теме «Чем современна литература XVIII века?»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Написать сочинение (выбор темы).</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lastRenderedPageBreak/>
              <w:t>16</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Русские поэты первой половины XIX века.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104-110, вопросы на стр. 110-11.</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17</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В.А. Жуковский – поэт-романтик. Стихотворение «Море» - романтические образы.</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111-121, 122-123, выучить наизусть стихотворение</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18</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В.А. Жуковский «Невыразимое» - тема поэта и поэзии.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123-125</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19</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В.А. Жуковский «Светлана»: черты баллады.</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125-138, вопросы на стр. 139.</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20</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В.А. Жуковский «Светлана»: образ главной героини.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Характеристика героини</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21</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А.С. Грибоедов: жизнь и творчество писателя (обзор). Комедия «Горе от ума»: творческая история создания.</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Сообщение/план статьи стр. 141-147, читать стр. 148-149.</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22</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 xml:space="preserve">А.С. Грибоедов «Горе от ума»: проблематика и конфликт. </w:t>
            </w:r>
            <w:proofErr w:type="spellStart"/>
            <w:r w:rsidRPr="004A16C9">
              <w:rPr>
                <w:color w:val="000000"/>
                <w:sz w:val="21"/>
                <w:szCs w:val="21"/>
              </w:rPr>
              <w:t>Фамусовская</w:t>
            </w:r>
            <w:proofErr w:type="spellEnd"/>
            <w:r w:rsidRPr="004A16C9">
              <w:rPr>
                <w:color w:val="000000"/>
                <w:sz w:val="21"/>
                <w:szCs w:val="21"/>
              </w:rPr>
              <w:t xml:space="preserve"> Москва.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 xml:space="preserve">Читать стр. 149-157, текст </w:t>
            </w:r>
            <w:proofErr w:type="spellStart"/>
            <w:r w:rsidRPr="004A16C9">
              <w:rPr>
                <w:color w:val="000000"/>
                <w:sz w:val="21"/>
                <w:szCs w:val="21"/>
              </w:rPr>
              <w:t>пьесы</w:t>
            </w:r>
            <w:proofErr w:type="gramStart"/>
            <w:r w:rsidRPr="004A16C9">
              <w:rPr>
                <w:color w:val="000000"/>
                <w:sz w:val="21"/>
                <w:szCs w:val="21"/>
              </w:rPr>
              <w:t>,в</w:t>
            </w:r>
            <w:proofErr w:type="gramEnd"/>
            <w:r w:rsidRPr="004A16C9">
              <w:rPr>
                <w:color w:val="000000"/>
                <w:sz w:val="21"/>
                <w:szCs w:val="21"/>
              </w:rPr>
              <w:t>опросы</w:t>
            </w:r>
            <w:proofErr w:type="spellEnd"/>
            <w:r w:rsidRPr="004A16C9">
              <w:rPr>
                <w:color w:val="000000"/>
                <w:sz w:val="21"/>
                <w:szCs w:val="21"/>
              </w:rPr>
              <w:t xml:space="preserve"> 2-3 на стр. 164-165</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23</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А.С. Грибоедов «Горе от ума»: образ Чацкого.</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proofErr w:type="spellStart"/>
            <w:r w:rsidRPr="004A16C9">
              <w:rPr>
                <w:color w:val="000000"/>
                <w:sz w:val="21"/>
                <w:szCs w:val="21"/>
              </w:rPr>
              <w:t>Поуровневые</w:t>
            </w:r>
            <w:proofErr w:type="spellEnd"/>
            <w:r w:rsidRPr="004A16C9">
              <w:rPr>
                <w:color w:val="000000"/>
                <w:sz w:val="21"/>
                <w:szCs w:val="21"/>
              </w:rPr>
              <w:t xml:space="preserve"> задания проекта – стр. 168, вопрос 1</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24</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А.С. Грибоедов «Горе от ума»: язык произведения.</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Монолог наизусть</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25</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А.С. Грибоедов «Горе от ума» в зеркале русской критики.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157-164, тезисный конспект</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26</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b/>
                <w:bCs/>
                <w:color w:val="000000"/>
                <w:sz w:val="21"/>
                <w:szCs w:val="21"/>
              </w:rPr>
              <w:t>Сочинение</w:t>
            </w:r>
            <w:r w:rsidRPr="004A16C9">
              <w:rPr>
                <w:color w:val="000000"/>
                <w:sz w:val="21"/>
                <w:szCs w:val="21"/>
              </w:rPr>
              <w:t> по теме «Образы героев в комедии А.С. Грибоедова «Горе от ума» (выбор).</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Pr>
                <w:color w:val="000000"/>
                <w:sz w:val="21"/>
                <w:szCs w:val="21"/>
              </w:rPr>
              <w:t>Написать сочинение</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27</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А.С. Пушкин: жизнь и творчество. Лицейская лирика.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Сообщение/задание на стр. 174.</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28</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А.С. Пушкин: тема свободы.</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175-181, вопросы на стр. 181, одно стихотворение - наизусть</w:t>
            </w:r>
          </w:p>
        </w:tc>
      </w:tr>
      <w:tr w:rsidR="003E6217" w:rsidRPr="004A16C9" w:rsidTr="00FF6B33">
        <w:trPr>
          <w:trHeight w:val="225"/>
        </w:trPr>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29</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А.С. Пушкин: любовь как гармония душ.</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189-193, одно стихотворение – наизусть.</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30</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А.С. Пушкин: тема поэта и поэзии.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Таблица</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31</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А.С. Пушкин: две Болдинские осени в творчестве поэта.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*Индивидуальное задание (в тетради)</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32</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А.С. Пушкин «Памятник»: самооценка в творчестве поэта.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proofErr w:type="spellStart"/>
            <w:r w:rsidRPr="004A16C9">
              <w:rPr>
                <w:color w:val="000000"/>
                <w:sz w:val="21"/>
                <w:szCs w:val="21"/>
              </w:rPr>
              <w:t>Поуровневые</w:t>
            </w:r>
            <w:proofErr w:type="spellEnd"/>
            <w:r w:rsidRPr="004A16C9">
              <w:rPr>
                <w:color w:val="000000"/>
                <w:sz w:val="21"/>
                <w:szCs w:val="21"/>
              </w:rPr>
              <w:t xml:space="preserve"> задания проекта на стр. 202-203</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33</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b/>
                <w:bCs/>
                <w:color w:val="000000"/>
                <w:sz w:val="21"/>
                <w:szCs w:val="21"/>
              </w:rPr>
              <w:t>Эссе</w:t>
            </w:r>
            <w:r w:rsidRPr="004A16C9">
              <w:rPr>
                <w:color w:val="000000"/>
                <w:sz w:val="21"/>
                <w:szCs w:val="21"/>
              </w:rPr>
              <w:t> по теме «Мотивы лирики А.С. Пушкина».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Написать эссе</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34</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А.С. Пушкин «Моцарт и Сальери»: два типа мировосприятия.</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204-219, вопросы на стр. 219</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35</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А.С. Пушкин «Евгений Онегин» как новаторское произведение.</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220-222, 250-254</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36</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А.С. Пушкин «Евгений Онегин»: главные образы.</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b/>
                <w:bCs/>
                <w:color w:val="000000"/>
                <w:sz w:val="21"/>
                <w:szCs w:val="21"/>
              </w:rPr>
              <w:t>2</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роман, стр. 223-233.</w:t>
            </w:r>
          </w:p>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Вопросы на стр. 256-257</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37</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А.С. Пушкин «Евгений Онегин»: взаимоотношения главных героев.</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роман, стр. 234-244, вопросы на стр. 259</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38</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А.С. Пушкин «Евгений Онегин»: образ автора.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245</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39</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А.С. Пушкин «Евгений Онегин» как энциклопедия русской жизни.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245-249</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40</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А.С. Пушкин «Евгений Онегин» в зеркале критики.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249-250, тезисный конспект</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41</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b/>
                <w:bCs/>
                <w:color w:val="000000"/>
                <w:sz w:val="21"/>
                <w:szCs w:val="21"/>
              </w:rPr>
              <w:t>Эссе </w:t>
            </w:r>
            <w:r w:rsidRPr="004A16C9">
              <w:rPr>
                <w:color w:val="000000"/>
                <w:sz w:val="21"/>
                <w:szCs w:val="21"/>
              </w:rPr>
              <w:t>по теме «Мотивы поступков и взаимоотношений героев романа А.С. Пушкина «Евгений Онегин» (выбор).</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Написать эссе</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42</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М.Ю. Лермонтов: хронология жизни и творчества. Многообразие тем, жанров, мотивов лирики поэта (с повторением ранее изученного).</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260-270, 281-285, вопросы на стр. 282.</w:t>
            </w:r>
          </w:p>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lastRenderedPageBreak/>
              <w:t>*Индивидуальное задание – стр. 331</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lastRenderedPageBreak/>
              <w:t>43</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Образ поэта-пророка в лирике М.Ю. Лермонтова.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273-278, 285-292, 298, одно стихотворение - наизусть</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44</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Тема любви в лирике М.Ю. Лермонтова.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292-297, вопросы на стр. 293 и 296</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45</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Тема родины в лирике М.Ю. Лермонтова.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279-280, 299, вопросы на стр. 280, стихотворение - наизусть</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46</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b/>
                <w:bCs/>
                <w:color w:val="000000"/>
                <w:sz w:val="21"/>
                <w:szCs w:val="21"/>
              </w:rPr>
              <w:t>Сочинение</w:t>
            </w:r>
            <w:r w:rsidRPr="004A16C9">
              <w:rPr>
                <w:color w:val="000000"/>
                <w:sz w:val="21"/>
                <w:szCs w:val="21"/>
              </w:rPr>
              <w:t> по теме «В чём трагизм одиночества в лирике М.Ю. Лермонтова?» (выбор).</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Вопросы на стр. 301-301, написать сочинение – стр. 302-303</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47</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М.Ю. Лермонтов «Герой нашего времени»: общая характеристика романа.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303-311, вопрос 5, стр. 329</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48</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 xml:space="preserve">М.Ю. Лермонтов «Герой нашего времени» (главы «Бэла», «Максим </w:t>
            </w:r>
            <w:proofErr w:type="spellStart"/>
            <w:r w:rsidRPr="004A16C9">
              <w:rPr>
                <w:color w:val="000000"/>
                <w:sz w:val="21"/>
                <w:szCs w:val="21"/>
              </w:rPr>
              <w:t>Максимыч</w:t>
            </w:r>
            <w:proofErr w:type="spellEnd"/>
            <w:r w:rsidRPr="004A16C9">
              <w:rPr>
                <w:color w:val="000000"/>
                <w:sz w:val="21"/>
                <w:szCs w:val="21"/>
              </w:rPr>
              <w:t>»): загадки образа Печорина.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главы романа, стр. 311-314, 323-325</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49</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М.Ю. Лермонтов «Герой нашего времени» (главы «Тамань», «Княжна Мери»).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b/>
                <w:bCs/>
                <w:color w:val="000000"/>
                <w:sz w:val="21"/>
                <w:szCs w:val="21"/>
              </w:rPr>
              <w:t>2</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главы романа, стр. 318-321, 325-328</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50</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«Журнал Печорина» как средство самораскрытия его характера.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главу романа, стр. 314-318, вопрос 1, стр. 330</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51</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М.Ю. Лермонтов «Герой нашего времени» (глава «Фаталист»): философско-композиционное значение повести.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главу романа, стр. 322-323, вопросы 9, 10, стр. 329</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52</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М.Ю. Лермонтов «Герой нашего времени»: дружба и любовь в жизни Печорина.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Вопросы 7, 11, 14, 15 стр. 329</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53</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М.Ю. Лермонтов «Герой нашего времени»: оценка критиков.</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Вопросы 12, 13, стр. 329, вопрос 2 или 3, стр. 330</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54</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b/>
                <w:bCs/>
                <w:color w:val="000000"/>
                <w:sz w:val="21"/>
                <w:szCs w:val="21"/>
              </w:rPr>
              <w:t>Сочинение</w:t>
            </w:r>
            <w:r w:rsidRPr="004A16C9">
              <w:rPr>
                <w:color w:val="000000"/>
                <w:sz w:val="21"/>
                <w:szCs w:val="21"/>
              </w:rPr>
              <w:t> по теме «В чём противоречивость характера Печорина?» (выбор).</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Написать сочинение</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55</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Н.В. Гоголь: жизнь и творчество (обзор). «Мёртвые души»: история создания.</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332-337, 338-341, 344-348, вопросы на стр. 338</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56</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Система образов в поэме Н.В. Гоголя: мёртвые и живые души.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b/>
                <w:bCs/>
                <w:color w:val="000000"/>
                <w:sz w:val="21"/>
                <w:szCs w:val="21"/>
              </w:rPr>
              <w:t>2</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 xml:space="preserve">Читать </w:t>
            </w:r>
            <w:proofErr w:type="spellStart"/>
            <w:r w:rsidRPr="004A16C9">
              <w:rPr>
                <w:color w:val="000000"/>
                <w:sz w:val="21"/>
                <w:szCs w:val="21"/>
              </w:rPr>
              <w:t>поэму</w:t>
            </w:r>
            <w:proofErr w:type="gramStart"/>
            <w:r w:rsidRPr="004A16C9">
              <w:rPr>
                <w:color w:val="000000"/>
                <w:sz w:val="21"/>
                <w:szCs w:val="21"/>
              </w:rPr>
              <w:t>.Ч</w:t>
            </w:r>
            <w:proofErr w:type="gramEnd"/>
            <w:r w:rsidRPr="004A16C9">
              <w:rPr>
                <w:color w:val="000000"/>
                <w:sz w:val="21"/>
                <w:szCs w:val="21"/>
              </w:rPr>
              <w:t>итать</w:t>
            </w:r>
            <w:proofErr w:type="spellEnd"/>
            <w:r w:rsidRPr="004A16C9">
              <w:rPr>
                <w:color w:val="000000"/>
                <w:sz w:val="21"/>
                <w:szCs w:val="21"/>
              </w:rPr>
              <w:t xml:space="preserve"> стр. 348-354, 360-370, 373-374, таблица</w:t>
            </w:r>
          </w:p>
        </w:tc>
      </w:tr>
      <w:tr w:rsidR="003E6217" w:rsidRPr="004A16C9" w:rsidTr="00FF6B33">
        <w:trPr>
          <w:trHeight w:val="495"/>
        </w:trPr>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57</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Чичиков – новый герой эпохи или антигерой?</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поэму, стр. 354-360, 370-373, таблица</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58</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Н.В. Гоголь «Мёртвые души»: поэма о величии России.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Вопросы на стр. 374</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59</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Поэма «Мёртвые души» в зеркале русской критики.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341-343,</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60</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b/>
                <w:bCs/>
                <w:color w:val="000000"/>
                <w:sz w:val="21"/>
                <w:szCs w:val="21"/>
              </w:rPr>
              <w:t>Сочинение</w:t>
            </w:r>
            <w:r w:rsidRPr="004A16C9">
              <w:rPr>
                <w:color w:val="000000"/>
                <w:sz w:val="21"/>
                <w:szCs w:val="21"/>
              </w:rPr>
              <w:t> по теме «Мёртвые и живые души поэмы Н.В. Гоголя».</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Написать сочинение</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61</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Ф.М. Достоевский: слово о писателе.</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377-388, вопросы на стр. 385</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62</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Ф.М. Достоевский «Белые ночи»: тип «петербургского мечтателя».</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389-407</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63</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Роль истории Настеньки в романе Ф.М. Достоевского «Белые ночи».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Вопросы на стр. 408.</w:t>
            </w:r>
          </w:p>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*Индивидуальное задание – стр. 409</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64</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А.П. Чехов: слово о писателе.</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Сообщение/план статьи на стр. 6-9</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65</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А.П. Чехов «Тоска»: тема одиночества.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14-24, вопросы 5-8, стр. 28</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66</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 xml:space="preserve">А.П. Чехов «Смерть чиновника»: эволюция образа </w:t>
            </w:r>
            <w:r w:rsidRPr="004A16C9">
              <w:rPr>
                <w:color w:val="000000"/>
                <w:sz w:val="21"/>
                <w:szCs w:val="21"/>
              </w:rPr>
              <w:lastRenderedPageBreak/>
              <w:t>«маленького человека».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lastRenderedPageBreak/>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9-14, вопросы на стр. 29-30</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lastRenderedPageBreak/>
              <w:t>67</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Богатство и разнообразие жанров и направлений русской литературы XX века.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Вопрос 1 или 2, стр. 5</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68</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Разнообразие видов и жанров прозаических произведений XX века, ведущие прозаики России.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*Индивидуальное задание (в тетради, или вопрос 1, стр. 48, или вопрос 1, стр. 49)</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69</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И.А. Бунин: слово о писателе. Рассказ «Тёмные аллеи»: лиризм повествования.</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31-37, 41-47, вопросы на стр. 47-48</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70</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М.А. Булгаков: слово о писателе. Повесть «Собачье сердце»: история создания.</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106-112, вопросы на стр. 112</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71</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М.А. Булгаков «Собачье сердце»: система образов произведения.</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повесть</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72</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М.А. Булгаков «Собачье сердце»: проблематика и приём гротеска в повести.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Вопросы на стр. 113</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73</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М.А. Шолохов: слово о писателе. Рассказ «Судьба человека»: смысл названия.</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170-193</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74</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Судьбы родины и человека в произведении М.А. Шолохова.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193-195, вопросы на стр. 195-196,Задание на стр. 196 (по выбору)</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75</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А.И. Солженицын: слово о писателе.</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Задание на стр. 247</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76</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А.И. Солженицын рассказ «</w:t>
            </w:r>
            <w:proofErr w:type="spellStart"/>
            <w:r w:rsidRPr="004A16C9">
              <w:rPr>
                <w:color w:val="000000"/>
                <w:sz w:val="21"/>
                <w:szCs w:val="21"/>
              </w:rPr>
              <w:t>Матрёнин</w:t>
            </w:r>
            <w:proofErr w:type="spellEnd"/>
            <w:r w:rsidRPr="004A16C9">
              <w:rPr>
                <w:color w:val="000000"/>
                <w:sz w:val="21"/>
                <w:szCs w:val="21"/>
              </w:rPr>
              <w:t xml:space="preserve"> двор»: трагизм судьбы героини.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рассказ, вопросы на стр. 287, читать стр. 284-287, задание на стр. 288 (по выбору)</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77</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b/>
                <w:bCs/>
                <w:color w:val="000000"/>
                <w:sz w:val="21"/>
                <w:szCs w:val="21"/>
              </w:rPr>
              <w:t>Эссе </w:t>
            </w:r>
            <w:r w:rsidRPr="004A16C9">
              <w:rPr>
                <w:color w:val="000000"/>
                <w:sz w:val="21"/>
                <w:szCs w:val="21"/>
              </w:rPr>
              <w:t>по теме «Нравственная проблематика в произведениях писателей XX века».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Написать эссе</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78</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b/>
                <w:bCs/>
                <w:color w:val="000000"/>
                <w:sz w:val="21"/>
                <w:szCs w:val="21"/>
              </w:rPr>
              <w:t>Отзыв или рецензия </w:t>
            </w:r>
            <w:r w:rsidRPr="004A16C9">
              <w:rPr>
                <w:color w:val="000000"/>
                <w:sz w:val="21"/>
                <w:szCs w:val="21"/>
              </w:rPr>
              <w:t>на самостоятельно прочитанное произведение литературы XX века.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Написать отзыв/рецензию</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79</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Многообразие направлений жанров лирической поэзии.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Сообщение (по выбору)</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80</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А.А. Блок: слово о поэте. Художественные особенности лирики А.А. Блока.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50-62.</w:t>
            </w:r>
          </w:p>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*Индивидуальное задание – стр. 66</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81</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Образ родины в поэзии А.А. Блока.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Выучить стихотворение</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82</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С.А. Есенин: слово о поэте. Тема России в лирике С.А. Есенина.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67-86</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83</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Своеобразие метафор и сравнений в лирике С.А. Есенина.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Стихотворение наизусть, читать стр. 87-88, вопросы на стр. 89-90</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84</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В.В. Маяковский: слово о поэте. Новаторство лирики.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91-104. Вопросы на стр. 105</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85</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М. И. Цветаева: судьба и творчество. Особенности поэтики.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114-124. Вопросы на стр. 125-126</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86</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А.А. Ахматова: судьба и творчества. Стихотворения о любви, о поэте и поэзии.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127-145, вопросы на стр. 145-146, стихотворение наизусть</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87</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Н.А. Заболоцкий: слово о поэте. Стихотворения о человеке и природе.</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148-166, вопросы на стр. 167-168</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88</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Б.Л. Пастернак: слово о поэте. Лирика о природе и любви.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198-212, вопросы на стр. 212-213</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89</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А.Т. Твардовский: слово о поэте. Лирика о родине и природе.</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214-235, вопросы на стр. 235-236</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90</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b/>
                <w:bCs/>
                <w:color w:val="000000"/>
                <w:sz w:val="21"/>
                <w:szCs w:val="21"/>
              </w:rPr>
              <w:t>Эссе</w:t>
            </w:r>
            <w:r w:rsidRPr="004A16C9">
              <w:rPr>
                <w:color w:val="000000"/>
                <w:sz w:val="21"/>
                <w:szCs w:val="21"/>
              </w:rPr>
              <w:t> по теме «Поэт XX века».</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Написать эссе</w:t>
            </w:r>
          </w:p>
        </w:tc>
      </w:tr>
      <w:tr w:rsidR="003E6217" w:rsidRPr="004A16C9" w:rsidTr="00FF6B33">
        <w:trPr>
          <w:trHeight w:val="560"/>
        </w:trPr>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lastRenderedPageBreak/>
              <w:t>91</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Песни и романсы на стихи поэтов XIX и XX веков (обзор).</w:t>
            </w:r>
          </w:p>
          <w:p w:rsidR="003E6217" w:rsidRPr="004A16C9" w:rsidRDefault="003E6217" w:rsidP="00FF6B33">
            <w:pPr>
              <w:pStyle w:val="a3"/>
              <w:spacing w:before="0" w:beforeAutospacing="0" w:after="150" w:afterAutospacing="0"/>
              <w:rPr>
                <w:color w:val="000000"/>
                <w:sz w:val="21"/>
                <w:szCs w:val="21"/>
              </w:rPr>
            </w:pP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b/>
                <w:bCs/>
                <w:color w:val="000000"/>
                <w:sz w:val="21"/>
                <w:szCs w:val="21"/>
              </w:rPr>
              <w:t>2</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Вопросы на стр. 310.*Индивидуальное задание (в тетради)</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92</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Античная лирика. Гораций: слово о поэте. «Я воздвиг памятник…».</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Сообщение (по выбору)</w:t>
            </w:r>
            <w:proofErr w:type="gramStart"/>
            <w:r w:rsidRPr="004A16C9">
              <w:rPr>
                <w:color w:val="000000"/>
                <w:sz w:val="21"/>
                <w:szCs w:val="21"/>
              </w:rPr>
              <w:t>.Ч</w:t>
            </w:r>
            <w:proofErr w:type="gramEnd"/>
            <w:r w:rsidRPr="004A16C9">
              <w:rPr>
                <w:color w:val="000000"/>
                <w:sz w:val="21"/>
                <w:szCs w:val="21"/>
              </w:rPr>
              <w:t>итать стр. 312-318, вопросы на стр. 318</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93</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Данте Алигьери: слово о поэте. «Божественная комедия» (фрагменты): множественность смыслов поэмы.</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фрагменты поэмы, стр. 325-335</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94</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У. Шекспир: жизнь и творчество. Характеристика гуманизма эпохи Возрождения.</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336-344</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95</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У. Шекспир «Гамлет» (обзор): Гамлет как вечный образ мировой литературы.</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фрагменты</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96</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Философская глубина трагедии У. Шекспира «Гамлет».</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Вопросы на стр. 344</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97</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И.-В. Гёте: судьба и творчество. Характеристика особенностей эпохи Просвещения.</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Читать стр. 345-356, вопросы на стр. 356</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98</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И.-В. Гёте «Фауст» (обзор): сюжет, герои и проблематика трагедии.</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proofErr w:type="spellStart"/>
            <w:r w:rsidRPr="004A16C9">
              <w:rPr>
                <w:color w:val="000000"/>
                <w:sz w:val="21"/>
                <w:szCs w:val="21"/>
              </w:rPr>
              <w:t>Поуровневые</w:t>
            </w:r>
            <w:proofErr w:type="spellEnd"/>
            <w:r w:rsidRPr="004A16C9">
              <w:rPr>
                <w:color w:val="000000"/>
                <w:sz w:val="21"/>
                <w:szCs w:val="21"/>
              </w:rPr>
              <w:t xml:space="preserve"> задания итогового проекта за курс литературы в 9 классе (выбор темы)</w:t>
            </w:r>
          </w:p>
        </w:tc>
      </w:tr>
      <w:tr w:rsidR="003E6217" w:rsidRPr="004A16C9" w:rsidTr="00FF6B33">
        <w:tc>
          <w:tcPr>
            <w:tcW w:w="54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99</w:t>
            </w:r>
          </w:p>
        </w:tc>
        <w:tc>
          <w:tcPr>
            <w:tcW w:w="5953"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Итоги курса литературы в 9 классе.</w:t>
            </w:r>
          </w:p>
        </w:tc>
        <w:tc>
          <w:tcPr>
            <w:tcW w:w="28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jc w:val="center"/>
              <w:rPr>
                <w:color w:val="000000"/>
                <w:sz w:val="21"/>
                <w:szCs w:val="21"/>
              </w:rPr>
            </w:pPr>
            <w:r w:rsidRPr="004A16C9">
              <w:rPr>
                <w:color w:val="000000"/>
                <w:sz w:val="21"/>
                <w:szCs w:val="21"/>
              </w:rPr>
              <w:t>1</w:t>
            </w:r>
          </w:p>
        </w:tc>
        <w:tc>
          <w:tcPr>
            <w:tcW w:w="439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E6217" w:rsidRPr="004A16C9" w:rsidRDefault="003E6217" w:rsidP="00FF6B33">
            <w:pPr>
              <w:pStyle w:val="a3"/>
              <w:spacing w:before="0" w:beforeAutospacing="0" w:after="150" w:afterAutospacing="0"/>
              <w:rPr>
                <w:color w:val="000000"/>
                <w:sz w:val="21"/>
                <w:szCs w:val="21"/>
              </w:rPr>
            </w:pPr>
            <w:r w:rsidRPr="004A16C9">
              <w:rPr>
                <w:color w:val="000000"/>
                <w:sz w:val="21"/>
                <w:szCs w:val="21"/>
              </w:rPr>
              <w:t>Список произведений на лето</w:t>
            </w:r>
          </w:p>
        </w:tc>
      </w:tr>
    </w:tbl>
    <w:p w:rsidR="003E6217" w:rsidRDefault="003E6217">
      <w:bookmarkStart w:id="0" w:name="_GoBack"/>
      <w:bookmarkEnd w:id="0"/>
    </w:p>
    <w:sectPr w:rsidR="003E6217" w:rsidSect="003E6217">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76D17"/>
    <w:multiLevelType w:val="multilevel"/>
    <w:tmpl w:val="A872B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965BBB"/>
    <w:multiLevelType w:val="multilevel"/>
    <w:tmpl w:val="DF928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B322B3"/>
    <w:multiLevelType w:val="multilevel"/>
    <w:tmpl w:val="CE08B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F54007"/>
    <w:multiLevelType w:val="multilevel"/>
    <w:tmpl w:val="2E4C9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0D3199"/>
    <w:multiLevelType w:val="multilevel"/>
    <w:tmpl w:val="D0BE8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8B2CE5"/>
    <w:multiLevelType w:val="multilevel"/>
    <w:tmpl w:val="34CAB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1E6"/>
    <w:rsid w:val="001F1502"/>
    <w:rsid w:val="003E6217"/>
    <w:rsid w:val="00F96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0">
    <w:name w:val="c20"/>
    <w:basedOn w:val="a"/>
    <w:rsid w:val="003E62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E6217"/>
  </w:style>
  <w:style w:type="paragraph" w:customStyle="1" w:styleId="c16">
    <w:name w:val="c16"/>
    <w:basedOn w:val="a"/>
    <w:rsid w:val="003E6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3E62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3E6217"/>
  </w:style>
  <w:style w:type="character" w:customStyle="1" w:styleId="c33">
    <w:name w:val="c33"/>
    <w:basedOn w:val="a0"/>
    <w:rsid w:val="003E6217"/>
  </w:style>
  <w:style w:type="paragraph" w:styleId="a3">
    <w:name w:val="Normal (Web)"/>
    <w:basedOn w:val="a"/>
    <w:uiPriority w:val="99"/>
    <w:unhideWhenUsed/>
    <w:rsid w:val="003E621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0">
    <w:name w:val="c20"/>
    <w:basedOn w:val="a"/>
    <w:rsid w:val="003E62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E6217"/>
  </w:style>
  <w:style w:type="paragraph" w:customStyle="1" w:styleId="c16">
    <w:name w:val="c16"/>
    <w:basedOn w:val="a"/>
    <w:rsid w:val="003E6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3E62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3E6217"/>
  </w:style>
  <w:style w:type="character" w:customStyle="1" w:styleId="c33">
    <w:name w:val="c33"/>
    <w:basedOn w:val="a0"/>
    <w:rsid w:val="003E6217"/>
  </w:style>
  <w:style w:type="paragraph" w:styleId="a3">
    <w:name w:val="Normal (Web)"/>
    <w:basedOn w:val="a"/>
    <w:uiPriority w:val="99"/>
    <w:unhideWhenUsed/>
    <w:rsid w:val="003E621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460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13</Pages>
  <Words>5442</Words>
  <Characters>31022</Characters>
  <Application>Microsoft Office Word</Application>
  <DocSecurity>0</DocSecurity>
  <Lines>258</Lines>
  <Paragraphs>72</Paragraphs>
  <ScaleCrop>false</ScaleCrop>
  <Company/>
  <LinksUpToDate>false</LinksUpToDate>
  <CharactersWithSpaces>36392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2</cp:revision>
  <dcterms:created xsi:type="dcterms:W3CDTF">2023-02-11T10:34:00Z</dcterms:created>
  <dcterms:modified xsi:type="dcterms:W3CDTF">2023-02-11T10:41:00Z</dcterms:modified>
</cp:coreProperties>
</file>