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08F" w:rsidRPr="00E745C7" w:rsidRDefault="00167F57" w:rsidP="00167F57">
      <w:pPr>
        <w:spacing w:after="160" w:line="256" w:lineRule="auto"/>
        <w:ind w:left="-1276"/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4FA4746" wp14:editId="68448DA3">
            <wp:extent cx="6545580" cy="92202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3512" t="9818" r="17589" b="1349"/>
                    <a:stretch/>
                  </pic:blipFill>
                  <pic:spPr bwMode="auto">
                    <a:xfrm>
                      <a:off x="0" y="0"/>
                      <a:ext cx="6551161" cy="9228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0108F" w:rsidRPr="00E745C7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90108F" w:rsidRPr="00E745C7" w:rsidRDefault="0090108F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bCs/>
          <w:color w:val="000000"/>
          <w:sz w:val="28"/>
          <w:szCs w:val="28"/>
        </w:rPr>
        <w:t>Рабочая программа учебного курса биологии 8 класса составлена на основе:</w:t>
      </w:r>
    </w:p>
    <w:p w:rsidR="0090108F" w:rsidRPr="00E745C7" w:rsidRDefault="0090108F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1. Федерального государственного образовательного стандарта основного общего образования (Приказ Министерства </w:t>
      </w:r>
      <w:r w:rsidR="00E745C7">
        <w:rPr>
          <w:rFonts w:eastAsia="Calibri"/>
          <w:sz w:val="28"/>
          <w:szCs w:val="28"/>
          <w:lang w:eastAsia="en-US"/>
        </w:rPr>
        <w:t xml:space="preserve">образования и науки Российской </w:t>
      </w:r>
      <w:r w:rsidRPr="00E745C7">
        <w:rPr>
          <w:rFonts w:eastAsia="Calibri"/>
          <w:sz w:val="28"/>
          <w:szCs w:val="28"/>
          <w:lang w:eastAsia="en-US"/>
        </w:rPr>
        <w:t>Федерации от 17 декабря 2010 г. № 1897) в действующей редакции.</w:t>
      </w:r>
    </w:p>
    <w:p w:rsidR="0090108F" w:rsidRPr="00E745C7" w:rsidRDefault="0090108F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2. Приказа Министерства образования и науки Российской Федерации от 31.12.2015 г. № 1578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в действующей редакции.</w:t>
      </w:r>
    </w:p>
    <w:p w:rsidR="00992E64" w:rsidRPr="00E745C7" w:rsidRDefault="00992E64" w:rsidP="00E745C7">
      <w:pPr>
        <w:spacing w:after="160" w:line="252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3. Примерные рабочие программы. Автор В.И.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Предметная линия учебников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Сиво</w:t>
      </w:r>
      <w:r w:rsidR="00E745C7">
        <w:rPr>
          <w:rFonts w:eastAsia="Calibri"/>
          <w:sz w:val="28"/>
          <w:szCs w:val="28"/>
          <w:lang w:eastAsia="en-US"/>
        </w:rPr>
        <w:t>глазова</w:t>
      </w:r>
      <w:proofErr w:type="spellEnd"/>
      <w:r w:rsidR="00E745C7">
        <w:rPr>
          <w:rFonts w:eastAsia="Calibri"/>
          <w:sz w:val="28"/>
          <w:szCs w:val="28"/>
          <w:lang w:eastAsia="en-US"/>
        </w:rPr>
        <w:t xml:space="preserve"> В. И. 5—9 классы: </w:t>
      </w:r>
      <w:proofErr w:type="spellStart"/>
      <w:r w:rsidR="00E745C7">
        <w:rPr>
          <w:rFonts w:eastAsia="Calibri"/>
          <w:sz w:val="28"/>
          <w:szCs w:val="28"/>
          <w:lang w:eastAsia="en-US"/>
        </w:rPr>
        <w:t>учеб</w:t>
      </w:r>
      <w:proofErr w:type="gramStart"/>
      <w:r w:rsidR="00E745C7">
        <w:rPr>
          <w:rFonts w:eastAsia="Calibri"/>
          <w:sz w:val="28"/>
          <w:szCs w:val="28"/>
          <w:lang w:eastAsia="en-US"/>
        </w:rPr>
        <w:t>.</w:t>
      </w:r>
      <w:r w:rsidRPr="00E745C7">
        <w:rPr>
          <w:rFonts w:eastAsia="Calibri"/>
          <w:sz w:val="28"/>
          <w:szCs w:val="28"/>
          <w:lang w:eastAsia="en-US"/>
        </w:rPr>
        <w:t>п</w:t>
      </w:r>
      <w:proofErr w:type="gramEnd"/>
      <w:r w:rsidRPr="00E745C7">
        <w:rPr>
          <w:rFonts w:eastAsia="Calibri"/>
          <w:sz w:val="28"/>
          <w:szCs w:val="28"/>
          <w:lang w:eastAsia="en-US"/>
        </w:rPr>
        <w:t>особие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для общеобразовательных орган</w:t>
      </w:r>
      <w:r w:rsidR="00E745C7">
        <w:rPr>
          <w:rFonts w:eastAsia="Calibri"/>
          <w:sz w:val="28"/>
          <w:szCs w:val="28"/>
          <w:lang w:eastAsia="en-US"/>
        </w:rPr>
        <w:t xml:space="preserve">изаций / В. И. </w:t>
      </w:r>
      <w:proofErr w:type="spellStart"/>
      <w:r w:rsid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="00E745C7">
        <w:rPr>
          <w:rFonts w:eastAsia="Calibri"/>
          <w:sz w:val="28"/>
          <w:szCs w:val="28"/>
          <w:lang w:eastAsia="en-US"/>
        </w:rPr>
        <w:t>. — М.</w:t>
      </w:r>
      <w:r w:rsidRPr="00E745C7">
        <w:rPr>
          <w:rFonts w:eastAsia="Calibri"/>
          <w:sz w:val="28"/>
          <w:szCs w:val="28"/>
          <w:lang w:eastAsia="en-US"/>
        </w:rPr>
        <w:t>: Просвещение, 2021г.</w:t>
      </w:r>
    </w:p>
    <w:p w:rsidR="0090108F" w:rsidRPr="00E745C7" w:rsidRDefault="00992E64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4</w:t>
      </w:r>
      <w:r w:rsidR="00E745C7">
        <w:rPr>
          <w:rFonts w:eastAsia="Calibri"/>
          <w:sz w:val="28"/>
          <w:szCs w:val="28"/>
          <w:lang w:eastAsia="en-US"/>
        </w:rPr>
        <w:t>. Примерной</w:t>
      </w:r>
      <w:r w:rsidR="0090108F" w:rsidRPr="00E745C7">
        <w:rPr>
          <w:rFonts w:eastAsia="Calibri"/>
          <w:sz w:val="28"/>
          <w:szCs w:val="28"/>
          <w:lang w:eastAsia="en-US"/>
        </w:rPr>
        <w:t> основной образовательной программы основного общего образования по биологии 5-9 классы/ (</w:t>
      </w:r>
      <w:proofErr w:type="gramStart"/>
      <w:r w:rsidR="0090108F" w:rsidRPr="00E745C7">
        <w:rPr>
          <w:rFonts w:eastAsia="Calibri"/>
          <w:sz w:val="28"/>
          <w:szCs w:val="28"/>
          <w:lang w:eastAsia="en-US"/>
        </w:rPr>
        <w:t>одобрена</w:t>
      </w:r>
      <w:proofErr w:type="gramEnd"/>
      <w:r w:rsidR="0090108F" w:rsidRPr="00E745C7">
        <w:rPr>
          <w:rFonts w:eastAsia="Calibri"/>
          <w:sz w:val="28"/>
          <w:szCs w:val="28"/>
          <w:lang w:eastAsia="en-US"/>
        </w:rPr>
        <w:t xml:space="preserve"> решением федерального учебно-методического объединения по общему образованию (протокол от 8 апреля 2015 г №1/15)).</w:t>
      </w:r>
    </w:p>
    <w:p w:rsidR="0090108F" w:rsidRPr="00E745C7" w:rsidRDefault="00992E64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5</w:t>
      </w:r>
      <w:r w:rsidR="0090108F" w:rsidRPr="00E745C7">
        <w:rPr>
          <w:rFonts w:eastAsia="Calibri"/>
          <w:sz w:val="28"/>
          <w:szCs w:val="28"/>
          <w:lang w:eastAsia="en-US"/>
        </w:rPr>
        <w:t>. Уч</w:t>
      </w:r>
      <w:r w:rsidR="00D02E43">
        <w:rPr>
          <w:rFonts w:eastAsia="Calibri"/>
          <w:sz w:val="28"/>
          <w:szCs w:val="28"/>
          <w:lang w:eastAsia="en-US"/>
        </w:rPr>
        <w:t xml:space="preserve">ебного плана МБОУ « </w:t>
      </w:r>
      <w:proofErr w:type="spellStart"/>
      <w:r w:rsidR="00D02E43">
        <w:rPr>
          <w:rFonts w:eastAsia="Calibri"/>
          <w:sz w:val="28"/>
          <w:szCs w:val="28"/>
          <w:lang w:eastAsia="en-US"/>
        </w:rPr>
        <w:t>Большеполянская</w:t>
      </w:r>
      <w:proofErr w:type="spellEnd"/>
      <w:r w:rsidR="00D02E43">
        <w:rPr>
          <w:rFonts w:eastAsia="Calibri"/>
          <w:sz w:val="28"/>
          <w:szCs w:val="28"/>
          <w:lang w:eastAsia="en-US"/>
        </w:rPr>
        <w:t xml:space="preserve"> </w:t>
      </w:r>
      <w:r w:rsidR="0090108F" w:rsidRPr="00E745C7">
        <w:rPr>
          <w:rFonts w:eastAsia="Calibri"/>
          <w:sz w:val="28"/>
          <w:szCs w:val="28"/>
          <w:lang w:eastAsia="en-US"/>
        </w:rPr>
        <w:t>О</w:t>
      </w:r>
      <w:r w:rsidR="00D02E43">
        <w:rPr>
          <w:rFonts w:eastAsia="Calibri"/>
          <w:sz w:val="28"/>
          <w:szCs w:val="28"/>
          <w:lang w:eastAsia="en-US"/>
        </w:rPr>
        <w:t>О</w:t>
      </w:r>
      <w:r w:rsidR="0090108F" w:rsidRPr="00E745C7">
        <w:rPr>
          <w:rFonts w:eastAsia="Calibri"/>
          <w:sz w:val="28"/>
          <w:szCs w:val="28"/>
          <w:lang w:eastAsia="en-US"/>
        </w:rPr>
        <w:t>Ш</w:t>
      </w:r>
      <w:r w:rsidR="00D02E43">
        <w:rPr>
          <w:rFonts w:eastAsia="Calibri"/>
          <w:sz w:val="28"/>
          <w:szCs w:val="28"/>
          <w:lang w:eastAsia="en-US"/>
        </w:rPr>
        <w:t>»</w:t>
      </w:r>
      <w:r w:rsidR="0090108F" w:rsidRPr="00E745C7">
        <w:rPr>
          <w:rFonts w:eastAsia="Calibri"/>
          <w:sz w:val="28"/>
          <w:szCs w:val="28"/>
          <w:lang w:eastAsia="en-US"/>
        </w:rPr>
        <w:t xml:space="preserve"> на 202</w:t>
      </w:r>
      <w:r w:rsidR="00D02E43">
        <w:rPr>
          <w:rFonts w:eastAsia="Calibri"/>
          <w:sz w:val="28"/>
          <w:szCs w:val="28"/>
          <w:lang w:eastAsia="en-US"/>
        </w:rPr>
        <w:t>4</w:t>
      </w:r>
      <w:r w:rsidR="0090108F" w:rsidRPr="00E745C7">
        <w:rPr>
          <w:rFonts w:eastAsia="Calibri"/>
          <w:sz w:val="28"/>
          <w:szCs w:val="28"/>
          <w:lang w:eastAsia="en-US"/>
        </w:rPr>
        <w:t>-202</w:t>
      </w:r>
      <w:r w:rsidR="00D02E43">
        <w:rPr>
          <w:rFonts w:eastAsia="Calibri"/>
          <w:sz w:val="28"/>
          <w:szCs w:val="28"/>
          <w:lang w:eastAsia="en-US"/>
        </w:rPr>
        <w:t>5</w:t>
      </w:r>
      <w:bookmarkStart w:id="0" w:name="_GoBack"/>
      <w:bookmarkEnd w:id="0"/>
      <w:r w:rsidR="0090108F" w:rsidRPr="00E745C7">
        <w:rPr>
          <w:rFonts w:eastAsia="Calibri"/>
          <w:sz w:val="28"/>
          <w:szCs w:val="28"/>
          <w:lang w:eastAsia="en-US"/>
        </w:rPr>
        <w:t xml:space="preserve"> учебный год.</w:t>
      </w:r>
    </w:p>
    <w:p w:rsidR="00162698" w:rsidRPr="00E745C7" w:rsidRDefault="00992E64" w:rsidP="00E745C7">
      <w:pPr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6</w:t>
      </w:r>
      <w:r w:rsidR="0090108F" w:rsidRPr="00E745C7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90108F" w:rsidRPr="00E745C7">
        <w:rPr>
          <w:rFonts w:eastAsia="Calibri"/>
          <w:sz w:val="28"/>
          <w:szCs w:val="28"/>
          <w:lang w:eastAsia="en-US"/>
        </w:rPr>
        <w:t>Приказа Министерства просвещения Российской Ф</w:t>
      </w:r>
      <w:r w:rsidR="00E745C7">
        <w:rPr>
          <w:rFonts w:eastAsia="Calibri"/>
          <w:sz w:val="28"/>
          <w:szCs w:val="28"/>
          <w:lang w:eastAsia="en-US"/>
        </w:rPr>
        <w:t xml:space="preserve">едерации от 21 декабря 2018г., </w:t>
      </w:r>
      <w:r w:rsidR="0090108F" w:rsidRPr="00E745C7">
        <w:rPr>
          <w:rFonts w:eastAsia="Calibri"/>
          <w:sz w:val="28"/>
          <w:szCs w:val="28"/>
          <w:lang w:eastAsia="en-US"/>
        </w:rPr>
        <w:t>№345 «О федеральном перечне учебников, рекомендуемых к использованию при реализации, имеющих государственную аккредитацию образовательных программ начального, общего, основного общего, среднего общего образования» (учебник:</w:t>
      </w:r>
      <w:proofErr w:type="gramEnd"/>
      <w:r w:rsidR="0090108F" w:rsidRPr="00E745C7">
        <w:rPr>
          <w:rFonts w:eastAsia="Calibri"/>
          <w:sz w:val="28"/>
          <w:szCs w:val="28"/>
          <w:lang w:eastAsia="en-US"/>
        </w:rPr>
        <w:t> </w:t>
      </w:r>
      <w:proofErr w:type="spellStart"/>
      <w:r w:rsidR="0090108F" w:rsidRP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="0090108F" w:rsidRPr="00E745C7">
        <w:rPr>
          <w:rFonts w:eastAsia="Calibri"/>
          <w:sz w:val="28"/>
          <w:szCs w:val="28"/>
          <w:lang w:eastAsia="en-US"/>
        </w:rPr>
        <w:t xml:space="preserve"> В.И.,  Сарычева Н.Ю., Каменский А.А</w:t>
      </w:r>
      <w:proofErr w:type="gramStart"/>
      <w:r w:rsidR="0090108F" w:rsidRPr="00E745C7">
        <w:rPr>
          <w:rFonts w:eastAsia="Calibri"/>
          <w:sz w:val="28"/>
          <w:szCs w:val="28"/>
          <w:lang w:eastAsia="en-US"/>
        </w:rPr>
        <w:t xml:space="preserve"> .</w:t>
      </w:r>
      <w:proofErr w:type="gramEnd"/>
      <w:r w:rsidR="0090108F" w:rsidRPr="00E745C7">
        <w:rPr>
          <w:rFonts w:eastAsia="Calibri"/>
          <w:sz w:val="28"/>
          <w:szCs w:val="28"/>
          <w:lang w:eastAsia="en-US"/>
        </w:rPr>
        <w:t xml:space="preserve">Биология. </w:t>
      </w:r>
      <w:r w:rsidR="007D2CF6" w:rsidRPr="00E745C7">
        <w:rPr>
          <w:rFonts w:eastAsia="Calibri"/>
          <w:sz w:val="28"/>
          <w:szCs w:val="28"/>
          <w:lang w:eastAsia="en-US"/>
        </w:rPr>
        <w:t>8</w:t>
      </w:r>
      <w:r w:rsidR="0090108F" w:rsidRPr="00E745C7">
        <w:rPr>
          <w:rFonts w:eastAsia="Calibri"/>
          <w:sz w:val="28"/>
          <w:szCs w:val="28"/>
          <w:lang w:eastAsia="en-US"/>
        </w:rPr>
        <w:t xml:space="preserve"> класс.- М.: Просвещение , 2021. ФПУ</w:t>
      </w:r>
    </w:p>
    <w:p w:rsidR="007D2CF6" w:rsidRPr="00E745C7" w:rsidRDefault="007D2CF6" w:rsidP="00E745C7">
      <w:pPr>
        <w:jc w:val="both"/>
        <w:rPr>
          <w:rFonts w:eastAsia="Calibri"/>
          <w:sz w:val="28"/>
          <w:szCs w:val="28"/>
          <w:lang w:eastAsia="en-US"/>
        </w:rPr>
      </w:pPr>
    </w:p>
    <w:p w:rsidR="007D2CF6" w:rsidRPr="00E745C7" w:rsidRDefault="007D2CF6" w:rsidP="00E745C7">
      <w:pPr>
        <w:jc w:val="both"/>
        <w:rPr>
          <w:rFonts w:eastAsia="Calibri"/>
          <w:b/>
          <w:sz w:val="28"/>
          <w:szCs w:val="28"/>
          <w:lang w:eastAsia="en-US"/>
        </w:rPr>
      </w:pPr>
      <w:r w:rsidRPr="00E745C7">
        <w:rPr>
          <w:rFonts w:eastAsia="Calibri"/>
          <w:b/>
          <w:sz w:val="28"/>
          <w:szCs w:val="28"/>
          <w:lang w:eastAsia="en-US"/>
        </w:rPr>
        <w:t>Особенности курса биологии 8 класса</w:t>
      </w:r>
    </w:p>
    <w:p w:rsidR="007D2CF6" w:rsidRPr="00E745C7" w:rsidRDefault="00E745C7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7D2CF6" w:rsidRPr="00E745C7">
        <w:rPr>
          <w:rFonts w:eastAsia="Calibri"/>
          <w:sz w:val="28"/>
          <w:szCs w:val="28"/>
          <w:lang w:eastAsia="en-US"/>
        </w:rPr>
        <w:t xml:space="preserve"> процессе изучения курса «Биология. 8 класс» учащиеся </w:t>
      </w:r>
      <w:r w:rsidR="007D2CF6" w:rsidRPr="00E745C7">
        <w:rPr>
          <w:rFonts w:eastAsia="Calibri"/>
          <w:b/>
          <w:sz w:val="28"/>
          <w:szCs w:val="28"/>
          <w:lang w:eastAsia="en-US"/>
        </w:rPr>
        <w:t>должны усвоить</w:t>
      </w:r>
      <w:r w:rsidR="007D2CF6" w:rsidRPr="00E745C7">
        <w:rPr>
          <w:rFonts w:eastAsia="Calibri"/>
          <w:sz w:val="28"/>
          <w:szCs w:val="28"/>
          <w:lang w:eastAsia="en-US"/>
        </w:rPr>
        <w:t xml:space="preserve"> сведения по анатомии, физиологии, гигиене человека, общей психологии. В результате обучения у них </w:t>
      </w:r>
      <w:r w:rsidR="007D2CF6" w:rsidRPr="00E745C7">
        <w:rPr>
          <w:rFonts w:eastAsia="Calibri"/>
          <w:b/>
          <w:sz w:val="28"/>
          <w:szCs w:val="28"/>
          <w:lang w:eastAsia="en-US"/>
        </w:rPr>
        <w:t>должно сформироваться</w:t>
      </w:r>
      <w:r w:rsidR="007D2CF6" w:rsidRPr="00E745C7">
        <w:rPr>
          <w:rFonts w:eastAsia="Calibri"/>
          <w:sz w:val="28"/>
          <w:szCs w:val="28"/>
          <w:lang w:eastAsia="en-US"/>
        </w:rPr>
        <w:t xml:space="preserve"> научное представление о биосоциальной сущности человека, об особенностях строения его организма как сложной биосистемы. Большое внимание уделяется формированию жизненных умений и навыков, организации здорового образа жизни.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 Курс биологии в 8 классе включает четыре раздела: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 «Место человека в системе органического мира»,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«Организм и системы органов человека»,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lastRenderedPageBreak/>
        <w:t xml:space="preserve">«Поведение и психика человека»,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«Здоровье человека и его охрана». 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 Раздел «Место человека в системе органического мира» знакомит учащихся с науками, изучающими организм человека, а также их основными исследовательскими методами. Раздел «Организм и системы органов человека» знакомит с эволюцией предков ч</w:t>
      </w:r>
      <w:r w:rsidR="00E745C7">
        <w:rPr>
          <w:rFonts w:eastAsia="Calibri"/>
          <w:sz w:val="28"/>
          <w:szCs w:val="28"/>
          <w:lang w:eastAsia="en-US"/>
        </w:rPr>
        <w:t>еловека, современными расами. В</w:t>
      </w:r>
      <w:r w:rsidRPr="00E745C7">
        <w:rPr>
          <w:rFonts w:eastAsia="Calibri"/>
          <w:sz w:val="28"/>
          <w:szCs w:val="28"/>
          <w:lang w:eastAsia="en-US"/>
        </w:rPr>
        <w:t xml:space="preserve"> процессе изучения многоуровневой организации человека развиваются понятия «клетка», «ткань», «орган», «система органов», «органы и системы органов». Изучение строения и функционирования систем органов человека авторы начинают со знакомства с регуляторными системами. Материал о строении и работе систем органов человека основывается на знаниях, полученных учащимися из курса биологии в 7 классе. Значительная их часть носит прикладной характер (отдельно рассматриваются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антиэпидемические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сведения, даются сведения о заболеваниях и их причинах, о мерах неотложной помощи и т. д.). Раздел «Поведение и психика человека» посвящён высшей нервной деятельности человека. Учащиеся знакомятся </w:t>
      </w:r>
      <w:proofErr w:type="gramStart"/>
      <w:r w:rsidRPr="00E745C7">
        <w:rPr>
          <w:rFonts w:eastAsia="Calibri"/>
          <w:sz w:val="28"/>
          <w:szCs w:val="28"/>
          <w:lang w:eastAsia="en-US"/>
        </w:rPr>
        <w:t>со</w:t>
      </w:r>
      <w:proofErr w:type="gramEnd"/>
      <w:r w:rsidRPr="00E745C7">
        <w:rPr>
          <w:rFonts w:eastAsia="Calibri"/>
          <w:sz w:val="28"/>
          <w:szCs w:val="28"/>
          <w:lang w:eastAsia="en-US"/>
        </w:rPr>
        <w:t xml:space="preserve"> взглядами И. М.  Сеченова, И. П.  Павлова, А. А.  Ухтомского. Большое внимание уделяется врождённым и приобретённым формам поведения, особенностям поведения, свойственным только человеку. Раздел «Здоровье человека и его охрана» обобщает полученные знания учащихся о строении, функциях, гигиене систем органов человека. Учащиеся знакомятся с основными факторами, разрушающими и поддерживающими здоровье, с условиями сохранения здоровья в процессе труда. Особенное внимание уделено вопросам взаимоотношений человека и окружающей среды.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Изучение предмета по учебнику «Биология. 8 класс» (авторы В. И. 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, А. А.  Каменский, Н. Ю.  Сарычева) на базовом уровне рассчитано на 2 часа преподавания в неделю. </w:t>
      </w:r>
      <w:r w:rsidR="00E745C7">
        <w:rPr>
          <w:rFonts w:eastAsia="Calibri"/>
          <w:sz w:val="28"/>
          <w:szCs w:val="28"/>
          <w:lang w:eastAsia="en-US"/>
        </w:rPr>
        <w:t>В</w:t>
      </w:r>
      <w:r w:rsidRPr="00E745C7">
        <w:rPr>
          <w:rFonts w:eastAsia="Calibri"/>
          <w:sz w:val="28"/>
          <w:szCs w:val="28"/>
          <w:lang w:eastAsia="en-US"/>
        </w:rPr>
        <w:t xml:space="preserve"> основе данного курса лежит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деятельностный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подход, он предполагает проведение наблюдений, демонстраций, лабораторных и практических работ, экскурсий. </w:t>
      </w:r>
    </w:p>
    <w:p w:rsidR="006F07D4" w:rsidRPr="00E745C7" w:rsidRDefault="006F07D4" w:rsidP="00E745C7">
      <w:pPr>
        <w:ind w:firstLine="708"/>
        <w:jc w:val="both"/>
        <w:rPr>
          <w:b/>
          <w:bCs/>
          <w:sz w:val="28"/>
          <w:szCs w:val="28"/>
        </w:rPr>
      </w:pPr>
      <w:r w:rsidRPr="00E745C7">
        <w:rPr>
          <w:b/>
          <w:bCs/>
          <w:sz w:val="28"/>
          <w:szCs w:val="28"/>
        </w:rPr>
        <w:t>Содержание учебного предмета</w:t>
      </w:r>
    </w:p>
    <w:p w:rsidR="006F07D4" w:rsidRPr="00E745C7" w:rsidRDefault="006F07D4" w:rsidP="00E745C7">
      <w:pPr>
        <w:ind w:firstLine="708"/>
        <w:jc w:val="both"/>
        <w:rPr>
          <w:b/>
          <w:bCs/>
          <w:sz w:val="28"/>
          <w:szCs w:val="28"/>
        </w:rPr>
      </w:pP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b/>
          <w:bCs/>
          <w:sz w:val="28"/>
          <w:szCs w:val="28"/>
          <w:u w:val="single"/>
        </w:rPr>
        <w:t xml:space="preserve"> 2. Место человека в системе органического мира- 5 часов</w:t>
      </w:r>
    </w:p>
    <w:p w:rsidR="006F07D4" w:rsidRPr="00E745C7" w:rsidRDefault="006F07D4" w:rsidP="00E745C7">
      <w:pPr>
        <w:jc w:val="both"/>
        <w:rPr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sz w:val="28"/>
          <w:szCs w:val="28"/>
        </w:rPr>
        <w:tab/>
        <w:t xml:space="preserve">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человекообразных обезьян. Человек разумный. Место человека в системе органического мира. Этапы его эволюции. Расы, расоведение, расизм. Биологические и социальные факторы </w:t>
      </w:r>
      <w:proofErr w:type="spellStart"/>
      <w:r w:rsidRPr="00E745C7">
        <w:rPr>
          <w:sz w:val="28"/>
          <w:szCs w:val="28"/>
        </w:rPr>
        <w:t>антропосоциогенеза</w:t>
      </w:r>
      <w:proofErr w:type="spellEnd"/>
      <w:r w:rsidRPr="00E745C7">
        <w:rPr>
          <w:sz w:val="28"/>
          <w:szCs w:val="28"/>
        </w:rPr>
        <w:t>. Этапы и факторы становления человека. Расы человека, их происхождение и единство.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lastRenderedPageBreak/>
        <w:t>■</w:t>
      </w:r>
      <w:r w:rsidRPr="00E745C7">
        <w:rPr>
          <w:sz w:val="28"/>
          <w:szCs w:val="28"/>
        </w:rPr>
        <w:tab/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скелетов человека и позвоночных, таблиц, схем, рисунков, раскрывающих черты сходства человека и животных, моделей «Происхождение человека», моделей остатков материальной первобытной культуры человека, иллюстраций представителей различных рас человека, портреты анатомов и физиологов.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sz w:val="28"/>
          <w:szCs w:val="28"/>
        </w:rPr>
        <w:t>3. Физиологические системы органов- 56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  </w:t>
      </w:r>
      <w:r w:rsidRPr="00E745C7">
        <w:rPr>
          <w:b/>
          <w:sz w:val="28"/>
          <w:szCs w:val="28"/>
        </w:rPr>
        <w:t>3.1. Регуляторные систем</w:t>
      </w:r>
      <w:proofErr w:type="gramStart"/>
      <w:r w:rsidRPr="00E745C7">
        <w:rPr>
          <w:b/>
          <w:sz w:val="28"/>
          <w:szCs w:val="28"/>
        </w:rPr>
        <w:t>ы-</w:t>
      </w:r>
      <w:proofErr w:type="gramEnd"/>
      <w:r w:rsidRPr="00E745C7">
        <w:rPr>
          <w:b/>
          <w:sz w:val="28"/>
          <w:szCs w:val="28"/>
        </w:rPr>
        <w:t xml:space="preserve"> нервная и эндокринная-7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 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Гуморальная регуляция. Железы внутренней секреции, их отличие от желез внешней секреции. Гормоны и их роль в обменных процессах. Нервно-гуморальная регуляция. Нервная регуляция. Значение нервной системы. Центральная и периферическая нервные системы. Вегетативная и соматическая части нервной системы. Рефлекс; проведение нервного импульса. 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■</w:t>
      </w:r>
      <w:r w:rsidRPr="00E745C7">
        <w:rPr>
          <w:sz w:val="28"/>
          <w:szCs w:val="28"/>
        </w:rPr>
        <w:tab/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схем строения эндокринных желез; Таблиц строения, биологической активности и точек приложения гормонов; фотографий больных с различными нарушениями функции эндокринных желез, схем рефлекторных дуг безусловных рефлексов; безусловных рефлексов различных отделов мозга.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b/>
          <w:sz w:val="28"/>
          <w:szCs w:val="28"/>
        </w:rPr>
        <w:t>3.2 Сенсорные системы-7часов</w:t>
      </w: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  <w:r w:rsidRPr="00E745C7">
        <w:rPr>
          <w:b/>
          <w:bCs/>
          <w:i/>
          <w:iCs/>
          <w:sz w:val="28"/>
          <w:szCs w:val="28"/>
        </w:rPr>
        <w:tab/>
      </w:r>
      <w:r w:rsidRPr="00E745C7">
        <w:rPr>
          <w:sz w:val="28"/>
          <w:szCs w:val="28"/>
        </w:rPr>
        <w:t>Понятие анализатор. Органы чувств (анализаторы),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■</w:t>
      </w:r>
      <w:r w:rsidRPr="00E745C7">
        <w:rPr>
          <w:sz w:val="28"/>
          <w:szCs w:val="28"/>
        </w:rPr>
        <w:tab/>
      </w:r>
      <w:r w:rsidRPr="00E745C7">
        <w:rPr>
          <w:b/>
          <w:bCs/>
          <w:sz w:val="28"/>
          <w:szCs w:val="28"/>
        </w:rPr>
        <w:t xml:space="preserve">Демонстрация </w:t>
      </w:r>
      <w:r w:rsidRPr="00E745C7">
        <w:rPr>
          <w:sz w:val="28"/>
          <w:szCs w:val="28"/>
        </w:rPr>
        <w:t xml:space="preserve">таблиц, муляжа глаза, уха.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3.3 </w:t>
      </w:r>
      <w:proofErr w:type="gramStart"/>
      <w:r w:rsidRPr="00E745C7">
        <w:rPr>
          <w:b/>
          <w:sz w:val="28"/>
          <w:szCs w:val="28"/>
        </w:rPr>
        <w:t>Опорно-двигательная</w:t>
      </w:r>
      <w:proofErr w:type="gramEnd"/>
      <w:r w:rsidRPr="00E745C7">
        <w:rPr>
          <w:b/>
          <w:sz w:val="28"/>
          <w:szCs w:val="28"/>
        </w:rPr>
        <w:t xml:space="preserve"> система-4 часа</w:t>
      </w:r>
      <w:r w:rsidRPr="00E745C7">
        <w:rPr>
          <w:b/>
          <w:bCs/>
          <w:i/>
          <w:iCs/>
          <w:sz w:val="28"/>
          <w:szCs w:val="28"/>
        </w:rPr>
        <w:t xml:space="preserve"> 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Скелет человека, его отделы: осевой скелет, скелет поясов конечностей. Особенности скелета человека, связанные с трудовой деятельностью и </w:t>
      </w:r>
      <w:proofErr w:type="spellStart"/>
      <w:r w:rsidRPr="00E745C7">
        <w:rPr>
          <w:sz w:val="28"/>
          <w:szCs w:val="28"/>
        </w:rPr>
        <w:t>прямохождением</w:t>
      </w:r>
      <w:proofErr w:type="spellEnd"/>
      <w:r w:rsidRPr="00E745C7">
        <w:rPr>
          <w:sz w:val="28"/>
          <w:szCs w:val="28"/>
        </w:rPr>
        <w:t xml:space="preserve">. Состав и строение костей: трубчатые и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 Мышечная система. Строение и развитие мышц. Основные группы мышц, их функции. Работа мышц; статическая и динамическая нагрузка. Роль нервной </w:t>
      </w:r>
      <w:r w:rsidRPr="00E745C7">
        <w:rPr>
          <w:sz w:val="28"/>
          <w:szCs w:val="28"/>
        </w:rPr>
        <w:lastRenderedPageBreak/>
        <w:t>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 труда в правильном формировании опорно-двигательной системы. Выявление влияния статической и динамической работы на утомление мышц.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скелета человека, отдельных костей, распилов костей; приемов оказания первой помощи при повреждениях (травмах) опорно-двигательной системы.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b/>
          <w:sz w:val="28"/>
          <w:szCs w:val="28"/>
        </w:rPr>
        <w:t>3.4 Внутренняя среда организма-4 часа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Л. Пастера и И.И. Мечникова в области иммунитета.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схем и таблиц, посвященных составу крови, группам крови, моделей сердца человека, таблиц и схем строения клеток крови и органов кровообращения.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3.5 </w:t>
      </w:r>
      <w:proofErr w:type="gramStart"/>
      <w:r w:rsidRPr="00E745C7">
        <w:rPr>
          <w:b/>
          <w:sz w:val="28"/>
          <w:szCs w:val="28"/>
        </w:rPr>
        <w:t>Сердечно-сосудистая</w:t>
      </w:r>
      <w:proofErr w:type="gramEnd"/>
      <w:r w:rsidRPr="00E745C7">
        <w:rPr>
          <w:b/>
          <w:sz w:val="28"/>
          <w:szCs w:val="28"/>
        </w:rPr>
        <w:t xml:space="preserve"> система- 4 часа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Строение и работа сердца. Регуляция работы сердца. Движение крови и лимфы. Гигиена </w:t>
      </w:r>
      <w:proofErr w:type="gramStart"/>
      <w:r w:rsidRPr="00E745C7">
        <w:rPr>
          <w:sz w:val="28"/>
          <w:szCs w:val="28"/>
        </w:rPr>
        <w:t>сердечно-сосудистой</w:t>
      </w:r>
      <w:proofErr w:type="gramEnd"/>
      <w:r w:rsidRPr="00E745C7">
        <w:rPr>
          <w:sz w:val="28"/>
          <w:szCs w:val="28"/>
        </w:rPr>
        <w:t xml:space="preserve"> системы. Первая помощь при кровотечениях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3.6 </w:t>
      </w:r>
      <w:proofErr w:type="gramStart"/>
      <w:r w:rsidRPr="00E745C7">
        <w:rPr>
          <w:b/>
          <w:sz w:val="28"/>
          <w:szCs w:val="28"/>
        </w:rPr>
        <w:t>Дыхательная</w:t>
      </w:r>
      <w:proofErr w:type="gramEnd"/>
      <w:r w:rsidRPr="00E745C7">
        <w:rPr>
          <w:b/>
          <w:sz w:val="28"/>
          <w:szCs w:val="28"/>
        </w:rPr>
        <w:t xml:space="preserve"> система-3 часа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моделей гортани, легких; схем, иллюстрирующих механизм вдоха и выдоха; приемов искусственного дыхания.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sz w:val="28"/>
          <w:szCs w:val="28"/>
        </w:rPr>
        <w:t xml:space="preserve">3.7 </w:t>
      </w:r>
      <w:proofErr w:type="gramStart"/>
      <w:r w:rsidRPr="00E745C7">
        <w:rPr>
          <w:b/>
          <w:sz w:val="28"/>
          <w:szCs w:val="28"/>
        </w:rPr>
        <w:t>Пищеварительная</w:t>
      </w:r>
      <w:proofErr w:type="gramEnd"/>
      <w:r w:rsidRPr="00E745C7">
        <w:rPr>
          <w:b/>
          <w:sz w:val="28"/>
          <w:szCs w:val="28"/>
        </w:rPr>
        <w:t xml:space="preserve"> система-4 часа</w:t>
      </w:r>
      <w:r w:rsidRPr="00E745C7">
        <w:rPr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</w:t>
      </w:r>
      <w:r w:rsidRPr="00E745C7">
        <w:rPr>
          <w:sz w:val="28"/>
          <w:szCs w:val="28"/>
        </w:rPr>
        <w:lastRenderedPageBreak/>
        <w:t>поджелудочная железа. Этапы процессов пищеварения. Исследования И. П. Павлова в области пищеварения.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модели торса человека, муляжей внутренних органов.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3.8 Обмен веществ-6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sz w:val="28"/>
          <w:szCs w:val="28"/>
        </w:rPr>
        <w:t xml:space="preserve">  </w:t>
      </w: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Общая характеристика обмена веществ и энергии. Пластический и энергетический обмен, их взаимосвязь.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Витамины. Их роль в обмене веществ. Гиповитаминоз. Гипервитаминоз.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 xml:space="preserve">Демонстрация </w:t>
      </w:r>
      <w:r w:rsidRPr="00E745C7">
        <w:rPr>
          <w:sz w:val="28"/>
          <w:szCs w:val="28"/>
        </w:rPr>
        <w:t>таблиц видов витаминов.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3.9 Покровы тела-2 часа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Роль кожи в выделении из организма продуктов обмена веществ. Роль кожи в теплорегуляции. Закаливание. Гигиенические требования к одежде, обуви. Заболевания кожи и их предупреждение.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3.10 Мочевыделительная система- 3 часа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Конечные продукты обмена веществ. Органы выделения. Почки, их строение и функции. Образование мочи. 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  <w:r w:rsidRPr="00E745C7">
        <w:rPr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модели почек, схемы строения кожных покровов. 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3.11 Репродуктивная система. Индивидуальное развитие организма-4 часа</w:t>
      </w: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  <w:r w:rsidR="00E745C7">
        <w:rPr>
          <w:b/>
          <w:bCs/>
          <w:i/>
          <w:iCs/>
          <w:sz w:val="28"/>
          <w:szCs w:val="28"/>
        </w:rPr>
        <w:tab/>
      </w:r>
      <w:r w:rsidRPr="00E745C7">
        <w:rPr>
          <w:sz w:val="28"/>
          <w:szCs w:val="28"/>
        </w:rPr>
        <w:t>Система органов размножения; строение и гигиена. Оплодотворение. Внутриутробное развитие, роды. Лактация. Рост и развитие ребенка. Планирование семьи.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3.12 Поведение и психика человека- 9 часов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Рефлекс — основа нервной деятельности. Исследования И. М. Сеченова, И. П. Павлова, А. А. Ухтомского, П. К. Анохина. 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lastRenderedPageBreak/>
        <w:t xml:space="preserve">■ </w:t>
      </w:r>
      <w:r w:rsidRPr="00E745C7">
        <w:rPr>
          <w:b/>
          <w:bCs/>
          <w:sz w:val="28"/>
          <w:szCs w:val="28"/>
        </w:rPr>
        <w:t xml:space="preserve">Демонстрация </w:t>
      </w:r>
      <w:r w:rsidRPr="00E745C7">
        <w:rPr>
          <w:sz w:val="28"/>
          <w:szCs w:val="28"/>
        </w:rPr>
        <w:t>Презентации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sz w:val="28"/>
          <w:szCs w:val="28"/>
        </w:rPr>
        <w:t>4. Человек и его здоровье- 6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 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Cs/>
          <w:iCs/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bCs/>
          <w:iCs/>
          <w:sz w:val="28"/>
          <w:szCs w:val="28"/>
        </w:rPr>
        <w:t>Административная контрольная работа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E745C7" w:rsidRDefault="00E745C7" w:rsidP="00E745C7">
      <w:pPr>
        <w:jc w:val="both"/>
        <w:rPr>
          <w:sz w:val="28"/>
          <w:szCs w:val="28"/>
        </w:rPr>
        <w:sectPr w:rsidR="00E74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5C7" w:rsidRDefault="00E745C7" w:rsidP="00E745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Тематическое планирование </w:t>
      </w:r>
    </w:p>
    <w:p w:rsidR="00E745C7" w:rsidRDefault="00E745C7" w:rsidP="00E745C7">
      <w:pPr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1417"/>
        <w:gridCol w:w="1276"/>
        <w:gridCol w:w="1559"/>
      </w:tblGrid>
      <w:tr w:rsidR="00E745C7" w:rsidTr="00E745C7">
        <w:trPr>
          <w:trHeight w:hRule="exact" w:val="391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 xml:space="preserve">   час  </w:t>
            </w:r>
            <w:proofErr w:type="spellStart"/>
            <w:r>
              <w:rPr>
                <w:sz w:val="28"/>
                <w:szCs w:val="28"/>
              </w:rPr>
              <w:t>ствоство</w:t>
            </w:r>
            <w:proofErr w:type="spellEnd"/>
            <w:r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Контр/р.</w:t>
            </w:r>
          </w:p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Лаб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раб.</w:t>
            </w:r>
          </w:p>
        </w:tc>
      </w:tr>
      <w:tr w:rsidR="00E745C7" w:rsidTr="00E745C7">
        <w:trPr>
          <w:trHeight w:val="423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Техника безопасности на уроках биологии  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45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022BD">
              <w:rPr>
                <w:sz w:val="28"/>
                <w:szCs w:val="28"/>
              </w:rPr>
              <w:t>Место человека в системе органического мира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745C7" w:rsidTr="00E745C7">
        <w:trPr>
          <w:trHeight w:hRule="exact" w:val="354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Физиологические системы органов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50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3.1. Регуляторные систем</w:t>
            </w:r>
            <w:proofErr w:type="gramStart"/>
            <w:r>
              <w:rPr>
                <w:sz w:val="28"/>
                <w:szCs w:val="28"/>
              </w:rPr>
              <w:t>ы-</w:t>
            </w:r>
            <w:proofErr w:type="gramEnd"/>
            <w:r>
              <w:rPr>
                <w:sz w:val="28"/>
                <w:szCs w:val="28"/>
              </w:rPr>
              <w:t xml:space="preserve"> нервная и эндокринная 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val="295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3.2 Сенсорные системы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53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3.3 Опорно-двигательная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745C7" w:rsidTr="00E745C7">
        <w:trPr>
          <w:trHeight w:hRule="exact" w:val="348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3.4 Внутренняя среда организма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7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3.5 </w:t>
            </w:r>
            <w:proofErr w:type="gramStart"/>
            <w:r>
              <w:rPr>
                <w:sz w:val="28"/>
                <w:szCs w:val="28"/>
              </w:rPr>
              <w:t>Сердечно-сосудистая</w:t>
            </w:r>
            <w:proofErr w:type="gramEnd"/>
            <w:r>
              <w:rPr>
                <w:sz w:val="28"/>
                <w:szCs w:val="28"/>
              </w:rPr>
              <w:t xml:space="preserve">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55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 Дыхательная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50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Пищеварительная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47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 Обмен веществ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71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 Покровы тела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 Мочевыделительная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3.11 Репродуктивная система. Индивидуальное развитие организма человека </w:t>
            </w:r>
            <w:proofErr w:type="spellStart"/>
            <w:proofErr w:type="gramStart"/>
            <w:r>
              <w:rPr>
                <w:sz w:val="28"/>
                <w:szCs w:val="28"/>
              </w:rPr>
              <w:t>человека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 Поведение и психика человека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Человек и его здоровье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63"/>
        </w:trPr>
        <w:tc>
          <w:tcPr>
            <w:tcW w:w="5529" w:type="dxa"/>
            <w:shd w:val="clear" w:color="auto" w:fill="FFFFFF"/>
          </w:tcPr>
          <w:p w:rsidR="00E745C7" w:rsidRPr="001C3705" w:rsidRDefault="00E745C7" w:rsidP="00BF5661">
            <w:pPr>
              <w:rPr>
                <w:b/>
                <w:sz w:val="28"/>
                <w:szCs w:val="28"/>
              </w:rPr>
            </w:pPr>
            <w:r w:rsidRPr="001C370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FFFFFF"/>
          </w:tcPr>
          <w:p w:rsidR="00E745C7" w:rsidRPr="001C3705" w:rsidRDefault="00E745C7" w:rsidP="00BF5661">
            <w:pPr>
              <w:jc w:val="center"/>
              <w:rPr>
                <w:b/>
                <w:sz w:val="28"/>
                <w:szCs w:val="28"/>
              </w:rPr>
            </w:pPr>
            <w:r w:rsidRPr="001C3705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1276" w:type="dxa"/>
            <w:shd w:val="clear" w:color="auto" w:fill="FFFFFF"/>
          </w:tcPr>
          <w:p w:rsidR="00E745C7" w:rsidRPr="001C3705" w:rsidRDefault="00E745C7" w:rsidP="00BF56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C370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E745C7" w:rsidRPr="009139E3" w:rsidRDefault="00E745C7" w:rsidP="00BF5661">
            <w:pPr>
              <w:jc w:val="center"/>
              <w:rPr>
                <w:b/>
                <w:sz w:val="28"/>
                <w:szCs w:val="28"/>
              </w:rPr>
            </w:pPr>
            <w:r w:rsidRPr="009139E3">
              <w:rPr>
                <w:b/>
                <w:sz w:val="28"/>
                <w:szCs w:val="28"/>
              </w:rPr>
              <w:t xml:space="preserve">7 </w:t>
            </w:r>
          </w:p>
        </w:tc>
      </w:tr>
    </w:tbl>
    <w:p w:rsidR="00E745C7" w:rsidRDefault="00E745C7" w:rsidP="00E745C7">
      <w:pPr>
        <w:jc w:val="center"/>
        <w:rPr>
          <w:sz w:val="28"/>
          <w:szCs w:val="28"/>
        </w:rPr>
      </w:pPr>
    </w:p>
    <w:p w:rsidR="00E745C7" w:rsidRDefault="00E745C7" w:rsidP="00E745C7">
      <w:r>
        <w:rPr>
          <w:sz w:val="28"/>
          <w:szCs w:val="28"/>
        </w:rPr>
        <w:br w:type="page"/>
      </w:r>
    </w:p>
    <w:p w:rsidR="00E745C7" w:rsidRDefault="00E745C7" w:rsidP="00E745C7">
      <w:pPr>
        <w:jc w:val="both"/>
        <w:rPr>
          <w:sz w:val="28"/>
          <w:szCs w:val="28"/>
        </w:rPr>
        <w:sectPr w:rsidR="00E74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5C7" w:rsidRPr="009B5488" w:rsidRDefault="00E745C7" w:rsidP="00E745C7">
      <w:pPr>
        <w:jc w:val="center"/>
        <w:rPr>
          <w:sz w:val="28"/>
          <w:szCs w:val="28"/>
        </w:rPr>
      </w:pPr>
      <w:r w:rsidRPr="009B5488">
        <w:rPr>
          <w:sz w:val="28"/>
          <w:szCs w:val="28"/>
        </w:rPr>
        <w:lastRenderedPageBreak/>
        <w:t>Календарно – тематическое планирование</w:t>
      </w:r>
      <w:r>
        <w:rPr>
          <w:sz w:val="28"/>
          <w:szCs w:val="28"/>
        </w:rPr>
        <w:t xml:space="preserve"> 8 класс</w:t>
      </w:r>
    </w:p>
    <w:tbl>
      <w:tblPr>
        <w:tblW w:w="156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81"/>
        <w:gridCol w:w="938"/>
        <w:gridCol w:w="4536"/>
        <w:gridCol w:w="2835"/>
        <w:gridCol w:w="993"/>
        <w:gridCol w:w="850"/>
        <w:gridCol w:w="815"/>
      </w:tblGrid>
      <w:tr w:rsidR="00E745C7" w:rsidRPr="002E37CF" w:rsidTr="00BF5661">
        <w:tc>
          <w:tcPr>
            <w:tcW w:w="851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№</w:t>
            </w:r>
            <w:proofErr w:type="gramStart"/>
            <w:r w:rsidRPr="002E37CF">
              <w:rPr>
                <w:b/>
              </w:rPr>
              <w:t>п</w:t>
            </w:r>
            <w:proofErr w:type="gramEnd"/>
            <w:r w:rsidRPr="002E37CF">
              <w:rPr>
                <w:b/>
              </w:rPr>
              <w:t>/п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Наименование разделов, тем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Кол-Во Часов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Характеристика основных видов деятельности ученика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 xml:space="preserve">Использование цифровых лабораторий </w:t>
            </w:r>
            <w:proofErr w:type="spellStart"/>
            <w:r w:rsidRPr="002E37CF">
              <w:rPr>
                <w:b/>
              </w:rPr>
              <w:t>Релеон</w:t>
            </w:r>
            <w:proofErr w:type="spellEnd"/>
          </w:p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Точка Роста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Дата прохождения</w:t>
            </w:r>
          </w:p>
        </w:tc>
      </w:tr>
      <w:tr w:rsidR="00E745C7" w:rsidRPr="002E37CF" w:rsidTr="00BF5661">
        <w:tc>
          <w:tcPr>
            <w:tcW w:w="851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938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4536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План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Факт</w:t>
            </w:r>
          </w:p>
        </w:tc>
      </w:tr>
      <w:tr w:rsidR="00E745C7" w:rsidRPr="002E37CF" w:rsidTr="00BF5661">
        <w:tc>
          <w:tcPr>
            <w:tcW w:w="15699" w:type="dxa"/>
            <w:gridSpan w:val="8"/>
            <w:shd w:val="clear" w:color="auto" w:fill="auto"/>
          </w:tcPr>
          <w:p w:rsidR="00E745C7" w:rsidRPr="002E37CF" w:rsidRDefault="00E745C7" w:rsidP="00BF5661">
            <w:pPr>
              <w:jc w:val="center"/>
            </w:pPr>
            <w:r>
              <w:t xml:space="preserve"> </w:t>
            </w:r>
          </w:p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660B1C">
              <w:t>Техника безопасности на уроках биологии. Цифровая лаборатория Точк</w:t>
            </w:r>
            <w:r>
              <w:t>а</w:t>
            </w:r>
            <w:r w:rsidRPr="00660B1C">
              <w:t xml:space="preserve"> роста</w:t>
            </w:r>
            <w:r>
              <w:t xml:space="preserve">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Беседа по ТБ на уроках биологии. Использование цифровых лабораторий при изучении биологии. Знакомство с учебником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8B785B">
              <w:t>Цифровая лаборатория Точки роста.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 w:rsidRPr="00660B1C">
              <w:rPr>
                <w:b/>
              </w:rPr>
              <w:t>Место человека в системе органического мира</w:t>
            </w:r>
          </w:p>
        </w:tc>
        <w:tc>
          <w:tcPr>
            <w:tcW w:w="938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</w:t>
            </w:r>
          </w:p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r w:rsidRPr="00660B1C">
              <w:t>Науки, изучающие организм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A11EE5" w:rsidRDefault="00E745C7" w:rsidP="00BF5661">
            <w:r w:rsidRPr="00A11EE5">
              <w:t xml:space="preserve"> «Медицина», «анатомия», «физиология», «психология», «гигиена</w:t>
            </w:r>
            <w:proofErr w:type="gramStart"/>
            <w:r w:rsidRPr="00A11EE5">
              <w:t>»-</w:t>
            </w:r>
            <w:proofErr w:type="gramEnd"/>
            <w:r w:rsidRPr="00A11EE5">
              <w:t>науки, изучающие человека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Систематическое положение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Изучение систематического положения человека. Черты принадлежности к каждой таксономической единице. Рудименты и атавизмы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Эволюция человека. Расы современного человека.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Знакомство с историческим развитием человека. Три современные расы человека. Расизм как реакционное учение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5 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Общий обзор организма человека.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Организм, как целая открытая биологическая система.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 xml:space="preserve">Ткани. Лабораторная работа №1 </w:t>
            </w:r>
          </w:p>
          <w:p w:rsidR="00E745C7" w:rsidRPr="0053296D" w:rsidRDefault="00E745C7" w:rsidP="00BF5661">
            <w:r>
              <w:t>«</w:t>
            </w:r>
            <w:r w:rsidRPr="0053296D">
              <w:t>Выявление особенностей строения клеток разных тканей</w:t>
            </w:r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Знакомство с понятием «ткани». Рассмотреть особенности четырех основных видов тканей, подчеркнуть их различия.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 w:rsidRPr="00660B1C">
              <w:rPr>
                <w:b/>
              </w:rPr>
              <w:t>Физиологические системы органов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>
              <w:rPr>
                <w:b/>
              </w:rPr>
              <w:t xml:space="preserve">Регуляторные </w:t>
            </w:r>
            <w:proofErr w:type="gramStart"/>
            <w:r>
              <w:rPr>
                <w:b/>
              </w:rPr>
              <w:t>системы-нервная</w:t>
            </w:r>
            <w:proofErr w:type="gramEnd"/>
            <w:r>
              <w:rPr>
                <w:b/>
              </w:rPr>
              <w:t xml:space="preserve"> и эндокринная</w:t>
            </w:r>
          </w:p>
        </w:tc>
        <w:tc>
          <w:tcPr>
            <w:tcW w:w="938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Регуляция функций организма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Объяснять сущность гуморальной и </w:t>
            </w:r>
            <w:r>
              <w:lastRenderedPageBreak/>
              <w:t>нервной регуляции организма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функции нервной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7A754E">
              <w:t>Изуч</w:t>
            </w:r>
            <w:r>
              <w:t>ать строения нервной системы. Различать ее отделы.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F35E16">
              <w:t>Строение и функции</w:t>
            </w:r>
            <w:r>
              <w:t xml:space="preserve"> спинного мозга. Вегетативная нервная система.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Понимать значение ЦНС для организма.</w:t>
            </w:r>
            <w:proofErr w:type="gramStart"/>
            <w:r>
              <w:t xml:space="preserve"> .</w:t>
            </w:r>
            <w:proofErr w:type="gramEnd"/>
            <w:r>
              <w:t>Знать строение головного мозга. Изучить строение вегетативной нервной системы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 w:rsidRPr="00157909">
              <w:t>Строение и функции головного мозга</w:t>
            </w:r>
          </w:p>
          <w:p w:rsidR="00E745C7" w:rsidRDefault="00E745C7" w:rsidP="00BF5661">
            <w:r>
              <w:t>Лабораторная работа №2</w:t>
            </w:r>
          </w:p>
          <w:p w:rsidR="00E745C7" w:rsidRDefault="00E745C7" w:rsidP="00BF5661">
            <w:r>
              <w:t xml:space="preserve"> « Изучение </w:t>
            </w:r>
            <w:proofErr w:type="spellStart"/>
            <w:r>
              <w:t>строенияя</w:t>
            </w:r>
            <w:proofErr w:type="spellEnd"/>
            <w:r>
              <w:t xml:space="preserve"> головного мозга»</w:t>
            </w:r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выделять отделы головного мозга и различать их функции.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Нарушения в работе нервной системы и их предупреждение.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Познакомиться с врожденными и приобретенными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заболеваниями нервной системы</w:t>
            </w:r>
            <w:proofErr w:type="gramStart"/>
            <w:r>
              <w:t xml:space="preserve"> .</w:t>
            </w:r>
            <w:proofErr w:type="gramEnd"/>
            <w:r>
              <w:t>Меры профилактики.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функции желез внутренней секреции.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Изучить строение эндокринных желез, уметь различать их функции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Нарушения работы эндокринной системы и их предупреждение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Гигиена желез внутренней секреции. Уметь различать нарушения в работе этих желез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9B5488" w:rsidRDefault="00E745C7" w:rsidP="00BF5661">
            <w:pPr>
              <w:rPr>
                <w:b/>
              </w:rPr>
            </w:pPr>
            <w:r w:rsidRPr="009B5488">
              <w:rPr>
                <w:b/>
              </w:rPr>
              <w:t>Сенсорные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сенсорных систем (анализаторов) и их значение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анализатора.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15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Зрительный анализатор. Строение глаза.</w:t>
            </w:r>
            <w:r w:rsidRPr="00157909">
              <w:t xml:space="preserve"> Лабораторная работа №</w:t>
            </w:r>
            <w:r>
              <w:t>3</w:t>
            </w:r>
          </w:p>
          <w:p w:rsidR="00E745C7" w:rsidRDefault="00E745C7" w:rsidP="00BF5661">
            <w:r>
              <w:t>«</w:t>
            </w:r>
            <w:r w:rsidRPr="007F455E">
              <w:t>Изучение строения и работы органа зрения</w:t>
            </w:r>
            <w:r>
              <w:t>»</w:t>
            </w:r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Изучать строение глаза, знать состав зрительного анализатора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16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Восприятие зрительной информации. Нарушения работы органов зрения и их предупреждение.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доказывать ведущую роль зрительной информации, выделять основные заболевания органа зрения. Знать гигиену органа зрения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>
              <w:t xml:space="preserve">Цифровая лаборатория Точка роста. Лабораторное исследование №12 </w:t>
            </w:r>
            <w:r>
              <w:lastRenderedPageBreak/>
              <w:t>«Освещенность помещений и его влияние на физическое здоровье людей»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Слуховой анализатор. Строение и работа органа слуха.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D1262F">
              <w:t xml:space="preserve">Изучать строение </w:t>
            </w:r>
            <w:r>
              <w:t>органа слуха, механизм его работы. З</w:t>
            </w:r>
            <w:r w:rsidRPr="00D1262F">
              <w:t xml:space="preserve">нать состав </w:t>
            </w:r>
            <w:r>
              <w:t>слухового</w:t>
            </w:r>
            <w:r w:rsidRPr="00D1262F">
              <w:t xml:space="preserve"> анализатора</w:t>
            </w:r>
            <w:r>
              <w:t>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Орган равновесия. Нарушения работы органов слуха и равновесия и их предупреждение      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Строение органа равновесия, причины нарушения слуха и равновесия. Гигиенические правила.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Кожно-мышечная чувствительность. Обонятельный и вкусовой анализаторы.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Механизм работы обонятельного и вкусового анализатора, условия обеспечения кожно-мышечной чувствительности.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20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Тест по темам «Регуляторные сенсорные системы»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 w:rsidRPr="00CB1CF1">
              <w:rPr>
                <w:b/>
              </w:rPr>
              <w:t>Опорно-двигательная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547C71" w:rsidRDefault="00E745C7" w:rsidP="00BF5661">
            <w:pPr>
              <w:rPr>
                <w:b/>
              </w:rPr>
            </w:pPr>
            <w:r w:rsidRPr="00547C71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функции скелета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основных отделов скелета человека, их названия, уметь выделять основные их функции.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22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 xml:space="preserve"> </w:t>
            </w:r>
            <w:r w:rsidRPr="00CB1CF1">
              <w:t>Строение</w:t>
            </w:r>
            <w:r>
              <w:t xml:space="preserve"> костей. Соединения костей</w:t>
            </w:r>
          </w:p>
          <w:p w:rsidR="00E745C7" w:rsidRDefault="00E745C7" w:rsidP="00BF5661">
            <w:r>
              <w:t xml:space="preserve">Лабораторная работа №4  </w:t>
            </w:r>
          </w:p>
          <w:p w:rsidR="00E745C7" w:rsidRPr="002E37CF" w:rsidRDefault="00E745C7" w:rsidP="00BF5661">
            <w:r>
              <w:t>«</w:t>
            </w:r>
            <w:r w:rsidRPr="008E3411">
              <w:t>Выявление особенностей строения позвонков</w:t>
            </w:r>
            <w:r>
              <w:t>»</w:t>
            </w:r>
            <w:r w:rsidRPr="008E3411">
              <w:t>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кости, выделять их разновидности, уметь различать типы их соединений.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547C71">
              <w:t>Строение и функции</w:t>
            </w:r>
            <w:r>
              <w:t xml:space="preserve"> мышц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Знакомство со строением мышц. Уметь различать мышцы-антагонисты и  мышцы-синергисты., знать причины утомления мышц.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24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Нарушения и гигиена опорно-двигательной системы</w:t>
            </w:r>
          </w:p>
          <w:p w:rsidR="00E745C7" w:rsidRDefault="00E745C7" w:rsidP="00BF5661">
            <w:r w:rsidRPr="007F455E">
              <w:t>Лабораторная работа №</w:t>
            </w:r>
            <w:r>
              <w:t>5</w:t>
            </w:r>
          </w:p>
          <w:p w:rsidR="00E745C7" w:rsidRPr="002E37CF" w:rsidRDefault="00E745C7" w:rsidP="00BF5661">
            <w:r>
              <w:t>«</w:t>
            </w:r>
            <w:r w:rsidRPr="00CF6232">
              <w:t xml:space="preserve">Выявление нарушения осанки и </w:t>
            </w:r>
            <w:r w:rsidRPr="00CF6232">
              <w:lastRenderedPageBreak/>
              <w:t>наличия плоскостопия</w:t>
            </w:r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различать переломы и вывихи, оказывать первую помощь при повреждениях костей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547C71" w:rsidRDefault="00E745C7" w:rsidP="00BF5661">
            <w:pPr>
              <w:rPr>
                <w:b/>
              </w:rPr>
            </w:pPr>
            <w:r w:rsidRPr="00547C71">
              <w:rPr>
                <w:b/>
              </w:rPr>
              <w:t>Внутренняя среда организма</w:t>
            </w:r>
          </w:p>
        </w:tc>
        <w:tc>
          <w:tcPr>
            <w:tcW w:w="938" w:type="dxa"/>
            <w:shd w:val="clear" w:color="auto" w:fill="auto"/>
          </w:tcPr>
          <w:p w:rsidR="00E745C7" w:rsidRPr="00904ACF" w:rsidRDefault="00E745C7" w:rsidP="00BF5661">
            <w:pPr>
              <w:rPr>
                <w:b/>
              </w:rPr>
            </w:pPr>
            <w:r w:rsidRPr="00904ACF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25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Состав и функции внутренней среды организма. Кровь и ее функции.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состав внутренней среды организма, крови. Различать между собой кровь, лимфу, тканевую жидкость и плазму.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26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 xml:space="preserve"> Форменные элементы крови</w:t>
            </w:r>
          </w:p>
          <w:p w:rsidR="00E745C7" w:rsidRDefault="00E745C7" w:rsidP="00BF5661">
            <w:r w:rsidRPr="007F455E">
              <w:t>Лабораторная работа №</w:t>
            </w:r>
            <w:r>
              <w:t>6</w:t>
            </w:r>
          </w:p>
          <w:p w:rsidR="00E745C7" w:rsidRPr="002E37CF" w:rsidRDefault="00E745C7" w:rsidP="00BF5661">
            <w:r>
              <w:t>«</w:t>
            </w:r>
            <w:r w:rsidRPr="0035524E">
              <w:t xml:space="preserve">Сравнение микроскопического строения крови человека и </w:t>
            </w:r>
            <w:proofErr w:type="spellStart"/>
            <w:r w:rsidRPr="0035524E">
              <w:t>лягушк</w:t>
            </w:r>
            <w:proofErr w:type="spellEnd"/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Различать по строению и функциям эритроциты, лейкоциты, тромбоциты и лимфоциты.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Виды иммунитета. Нарушения иммунитета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Уметь объяснять понятие иммунитета, знать его виды. Выявлять причины нарушения иммунитета и меры профилактики СПИДа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Свертывание  крови. Группы крови.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группы крови человека и их совместимость, механизм свертывания крови</w:t>
            </w:r>
            <w:proofErr w:type="gramStart"/>
            <w:r>
              <w:t xml:space="preserve"> ,</w:t>
            </w:r>
            <w:proofErr w:type="gramEnd"/>
            <w:r>
              <w:t>различать виды белка: фибрин и фибриноген.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904ACF" w:rsidRDefault="00E745C7" w:rsidP="00BF5661">
            <w:pPr>
              <w:rPr>
                <w:b/>
              </w:rPr>
            </w:pPr>
            <w:r w:rsidRPr="00904ACF">
              <w:rPr>
                <w:b/>
              </w:rPr>
              <w:t xml:space="preserve">Сердечно-сосудистая и </w:t>
            </w:r>
            <w:proofErr w:type="gramStart"/>
            <w:r w:rsidRPr="00904ACF">
              <w:rPr>
                <w:b/>
              </w:rPr>
              <w:t>лимфатическая</w:t>
            </w:r>
            <w:proofErr w:type="gramEnd"/>
            <w:r w:rsidRPr="00904ACF">
              <w:rPr>
                <w:b/>
              </w:rPr>
              <w:t xml:space="preserve">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работа сердца. Регуляция работы сердца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сердца, принципы его работы, способы регуляции.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Движение крови и лимфы в организме</w:t>
            </w:r>
          </w:p>
          <w:p w:rsidR="00E745C7" w:rsidRDefault="00E745C7" w:rsidP="00BF5661">
            <w:r>
              <w:t>Лабораторная работа №7</w:t>
            </w:r>
          </w:p>
          <w:p w:rsidR="00E745C7" w:rsidRPr="00A100E2" w:rsidRDefault="00E745C7" w:rsidP="00BF5661">
            <w:pPr>
              <w:spacing w:line="256" w:lineRule="auto"/>
            </w:pPr>
            <w:r>
              <w:t>«</w:t>
            </w:r>
            <w:r w:rsidRPr="00A100E2">
              <w:t>Подсчёт пульса в разных условиях. Измерение артериального давления</w:t>
            </w:r>
            <w:proofErr w:type="gramStart"/>
            <w:r w:rsidRPr="00A100E2">
              <w:t>.</w:t>
            </w:r>
            <w:r>
              <w:t>»</w:t>
            </w:r>
            <w:r w:rsidRPr="00A100E2">
              <w:t xml:space="preserve"> </w:t>
            </w:r>
            <w:proofErr w:type="gramEnd"/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проследить   путь движения         крови по большому и малому кругу кровообращения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Тестовый контроль знаний по темам «Внутренняя среда организма и  </w:t>
            </w:r>
            <w:proofErr w:type="gramStart"/>
            <w:r>
              <w:t>с</w:t>
            </w:r>
            <w:r w:rsidRPr="00CD6EB7">
              <w:t>ердечно-сосудистая</w:t>
            </w:r>
            <w:proofErr w:type="gramEnd"/>
            <w:r w:rsidRPr="00CD6EB7">
              <w:t xml:space="preserve"> </w:t>
            </w:r>
            <w:r w:rsidRPr="00CD6EB7">
              <w:lastRenderedPageBreak/>
              <w:t>и лимфатическая системы</w:t>
            </w:r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204351"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32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904ACF">
              <w:t xml:space="preserve">Гигиена </w:t>
            </w:r>
            <w:proofErr w:type="gramStart"/>
            <w:r w:rsidRPr="00904ACF">
              <w:t>сердечно-сосудистой</w:t>
            </w:r>
            <w:proofErr w:type="gramEnd"/>
            <w:r w:rsidRPr="00904ACF">
              <w:t xml:space="preserve"> системы и первая помощь при кровотечениях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Приобретать практические умения и навыки при оказании первой помощи при кровотечениях. Различать виды кровотечений.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Дыхательная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органов дыхания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Изучить состав дыхательной системы, органов дыхания.  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34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Газообмен в легких и тканях. Дыхательные движения</w:t>
            </w:r>
          </w:p>
          <w:p w:rsidR="00E745C7" w:rsidRDefault="00E745C7" w:rsidP="00BF5661">
            <w:r w:rsidRPr="007F455E">
              <w:t>Лабораторная работа №</w:t>
            </w:r>
            <w:r>
              <w:t>8</w:t>
            </w:r>
          </w:p>
          <w:p w:rsidR="00E745C7" w:rsidRPr="002E37CF" w:rsidRDefault="00E745C7" w:rsidP="00BF5661">
            <w:r>
              <w:t>«</w:t>
            </w:r>
            <w:r w:rsidRPr="00662D91">
              <w:t>Измерение жизненной ёмкости лёгких. Дыхательные движения</w:t>
            </w:r>
            <w:proofErr w:type="gramStart"/>
            <w:r w:rsidRPr="00662D91">
              <w:t>.</w:t>
            </w:r>
            <w:r>
              <w:t>»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Знать </w:t>
            </w:r>
            <w:r w:rsidRPr="00091C9F">
              <w:t>механизм дыхания, ЖЕЛ</w:t>
            </w:r>
            <w:r>
              <w:t>, регуляцию дыхания</w:t>
            </w:r>
            <w:r w:rsidRPr="00091C9F">
              <w:t xml:space="preserve">  </w:t>
            </w:r>
            <w: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35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Заболевания органов дыхания и их гигиена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различать заболевания воздушных путей, меры их профилактики. Практически оказывать первую помощь утопающему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Пищеварительная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 w:rsidRPr="00EF05B9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36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Питание и пищеварение. Органы пищеварительной системы.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Выделять разницу в понятиях «питание» и «пищеварение». Знать и уметь определять все органы, входящие в пищеварительную систему.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Пищеварение в ротовой полости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зуба. Уметь различать их между собой, писать формулу зубов. Выделять процессы, происходящие в ротовой полости.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CD6EB7">
              <w:t>Пищеварение в</w:t>
            </w:r>
            <w:r>
              <w:t xml:space="preserve"> желудке и кишечнике. Всасывание питательных веществ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Выделять функции желудка. Знать состав желудочного и кишечного сока. Объяснять барьерную роль печени и процесс всасывания.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Регуляция пищеварения. Нарушения работы пищеварительной системы и их </w:t>
            </w:r>
            <w:r>
              <w:lastRenderedPageBreak/>
              <w:t>профилактика.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Объяснять нервную регуляцию пищеварения. Знать гигиену питания. Заболевания: ботулизм, дизентерия,  </w:t>
            </w:r>
            <w:r>
              <w:lastRenderedPageBreak/>
              <w:t>цирроз печени.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/>
        </w:tc>
        <w:tc>
          <w:tcPr>
            <w:tcW w:w="3881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 w:rsidRPr="00EF05B9">
              <w:rPr>
                <w:b/>
              </w:rPr>
              <w:t>Обмен веществ</w:t>
            </w:r>
          </w:p>
        </w:tc>
        <w:tc>
          <w:tcPr>
            <w:tcW w:w="938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40</w:t>
            </w:r>
          </w:p>
        </w:tc>
        <w:tc>
          <w:tcPr>
            <w:tcW w:w="3881" w:type="dxa"/>
            <w:shd w:val="clear" w:color="auto" w:fill="auto"/>
          </w:tcPr>
          <w:p w:rsidR="00E745C7" w:rsidRPr="00EF05B9" w:rsidRDefault="00E745C7" w:rsidP="00BF5661">
            <w:r w:rsidRPr="00EF05B9">
              <w:t>Понятие об обмене веществ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Объяснять суть пластического и энергетического обмена.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Обмен белков, углеводов, жиров.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особенности полноценных белков, главную функцию углеводов и продукты распада белков, жиров, углеводов.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Обмен воды и минеральных солей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A26165">
              <w:t>Знать</w:t>
            </w:r>
            <w:r>
              <w:t xml:space="preserve"> роль и потребности воды в организме, а так же роль химических элементов в нем.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422780">
              <w:t>Цифровая лаборатория. Точка роста. Лабораторное исследование №</w:t>
            </w:r>
            <w:r>
              <w:t xml:space="preserve"> 9 «Анализ </w:t>
            </w:r>
            <w:proofErr w:type="gramStart"/>
            <w:r>
              <w:rPr>
                <w:lang w:val="en-US"/>
              </w:rPr>
              <w:t>p</w:t>
            </w:r>
            <w:proofErr w:type="gramEnd"/>
            <w:r>
              <w:t>н воды открытых водоемов».</w:t>
            </w:r>
            <w:r w:rsidRPr="00422780">
              <w:t xml:space="preserve">               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Витамины и их роль в организме.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Группы витаминов. Вред авитаминоза для организма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Регуляция обмена веществ. Нарушение обмена веществ.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Что такое основной обмен веществ. Суть явлений анорексии и булимии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45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 w:rsidRPr="00EF05B9">
              <w:t>Тестовый контроль знаний по темам</w:t>
            </w:r>
          </w:p>
          <w:p w:rsidR="00E745C7" w:rsidRDefault="00E745C7" w:rsidP="00BF5661">
            <w:r>
              <w:t xml:space="preserve"> «</w:t>
            </w:r>
            <w:r w:rsidRPr="007C5F70">
              <w:t>Пищеварительная система</w:t>
            </w:r>
            <w:r>
              <w:t xml:space="preserve"> и  о</w:t>
            </w:r>
            <w:r w:rsidRPr="007C5F70">
              <w:t>бмен веществ</w:t>
            </w:r>
            <w:r>
              <w:t xml:space="preserve">»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204351">
              <w:t>Проверка знаний, накопленных при изучении темы</w:t>
            </w:r>
            <w:r>
              <w:t>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 w:rsidRPr="00EF05B9">
              <w:rPr>
                <w:b/>
              </w:rPr>
              <w:t>Покровы тела</w:t>
            </w:r>
          </w:p>
        </w:tc>
        <w:tc>
          <w:tcPr>
            <w:tcW w:w="938" w:type="dxa"/>
            <w:shd w:val="clear" w:color="auto" w:fill="auto"/>
          </w:tcPr>
          <w:p w:rsidR="00E745C7" w:rsidRPr="005F3FBA" w:rsidRDefault="00E745C7" w:rsidP="00BF5661">
            <w:pPr>
              <w:rPr>
                <w:b/>
              </w:rPr>
            </w:pPr>
            <w:r w:rsidRPr="005F3FBA">
              <w:rPr>
                <w:b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46</w:t>
            </w:r>
          </w:p>
        </w:tc>
        <w:tc>
          <w:tcPr>
            <w:tcW w:w="3881" w:type="dxa"/>
            <w:shd w:val="clear" w:color="auto" w:fill="auto"/>
          </w:tcPr>
          <w:p w:rsidR="00E745C7" w:rsidRPr="005F3FBA" w:rsidRDefault="00E745C7" w:rsidP="00BF5661">
            <w:r w:rsidRPr="005F3FBA">
              <w:t>Строение и функции</w:t>
            </w:r>
            <w:r>
              <w:t xml:space="preserve"> кожи. Терморегуляция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92607B">
              <w:t>Знат</w:t>
            </w:r>
            <w:r>
              <w:t>ь строение и функции кожи, а так же ее производные. Уметь объяснить терморегуляторную функцию кожи.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Гигиена кожи. Кожные  заболевания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Закаливание. Ожоги. Обморожения. Первая помощь при этих заболеваниях.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9E55F5">
              <w:t>Цифровая лаборатория</w:t>
            </w:r>
            <w:r>
              <w:t>.</w:t>
            </w:r>
            <w:r w:rsidRPr="009E55F5">
              <w:t xml:space="preserve"> </w:t>
            </w:r>
            <w:r>
              <w:t>Т</w:t>
            </w:r>
            <w:r w:rsidRPr="009E55F5">
              <w:t>очка роста. Лабораторное исследование №1</w:t>
            </w:r>
            <w:r>
              <w:t xml:space="preserve">4                    «Определение </w:t>
            </w:r>
            <w:proofErr w:type="spellStart"/>
            <w:r>
              <w:t>Рн</w:t>
            </w:r>
            <w:proofErr w:type="spellEnd"/>
            <w:r>
              <w:t xml:space="preserve"> средств личной гигиены». 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E745C7" w:rsidRPr="005F3FBA" w:rsidRDefault="00E745C7" w:rsidP="00BF5661">
            <w:pPr>
              <w:rPr>
                <w:b/>
              </w:rPr>
            </w:pPr>
            <w:r w:rsidRPr="005F3FBA">
              <w:rPr>
                <w:b/>
              </w:rPr>
              <w:t>Мочевыделительная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5F3FBA" w:rsidRDefault="00E745C7" w:rsidP="00BF5661">
            <w:pPr>
              <w:rPr>
                <w:b/>
              </w:rPr>
            </w:pPr>
            <w:r w:rsidRPr="005F3FBA">
              <w:rPr>
                <w:b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48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Выделение. Строение и функции мочевыделительной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состав мочевыделительной системы, строение почки. Уметь объяснять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Образование мочи. Заболевания органов мочевыделительной системы и их профилактика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Default="00E745C7" w:rsidP="00BF5661">
            <w:r w:rsidRPr="0006221C">
              <w:t>Уметь объяснять</w:t>
            </w:r>
            <w:r>
              <w:t xml:space="preserve"> процесс образования мочи.</w:t>
            </w:r>
          </w:p>
          <w:p w:rsidR="00E745C7" w:rsidRPr="002E37CF" w:rsidRDefault="00E745C7" w:rsidP="00BF5661">
            <w:r>
              <w:t>Нервная регуляция  работы почек. Заболевания почек.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 w:rsidRPr="005F3FBA">
              <w:t>Тестовый контроль знаний по темам</w:t>
            </w:r>
          </w:p>
          <w:p w:rsidR="00E745C7" w:rsidRPr="005F3FBA" w:rsidRDefault="00E745C7" w:rsidP="00BF5661">
            <w:r>
              <w:t xml:space="preserve"> «</w:t>
            </w:r>
            <w:r w:rsidRPr="005F3FBA">
              <w:t>Покровы тела и мочевыделительная система</w:t>
            </w:r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204351"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E745C7" w:rsidRPr="00137951" w:rsidRDefault="00E745C7" w:rsidP="00BF5661">
            <w:pPr>
              <w:rPr>
                <w:b/>
              </w:rPr>
            </w:pPr>
            <w:r w:rsidRPr="00137951">
              <w:rPr>
                <w:b/>
              </w:rPr>
              <w:t>Репродуктивная система</w:t>
            </w:r>
            <w:proofErr w:type="gramStart"/>
            <w:r>
              <w:rPr>
                <w:b/>
              </w:rPr>
              <w:t>.</w:t>
            </w:r>
            <w:r w:rsidRPr="00137951">
              <w:rPr>
                <w:b/>
              </w:rPr>
              <w:t xml:space="preserve">. </w:t>
            </w:r>
            <w:proofErr w:type="gramEnd"/>
            <w:r w:rsidRPr="00137951">
              <w:rPr>
                <w:b/>
              </w:rPr>
              <w:t>Индивидуальное развитие организма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/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Женская и мужская репродуктивная (половая) система.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женской и мужской половой системы.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Внутриутробное развитие. Рост и развитие ребенка после рождения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стадии развития зародыша. Развитие ребенка после рождения и период полового созревания.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Наследование признаков. Наследственные болезни и их предупреждение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Различать наследственные заболевания и называть причину их возникновения.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Врожденные заболевания. Инфекции, передающиеся половым путем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Различать между собой наследственные и врожденные заболевания.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137951" w:rsidRDefault="00E745C7" w:rsidP="00BF5661">
            <w:pPr>
              <w:rPr>
                <w:b/>
              </w:rPr>
            </w:pPr>
            <w:r w:rsidRPr="00137951">
              <w:rPr>
                <w:b/>
              </w:rPr>
              <w:t>Поведение и психика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9856CD" w:rsidRDefault="00E745C7" w:rsidP="00BF5661">
            <w:pPr>
              <w:rPr>
                <w:b/>
              </w:rPr>
            </w:pPr>
            <w:r w:rsidRPr="009856CD">
              <w:rPr>
                <w:b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55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Учение о ВНД  И.М. Сеченова и И.П. Павлова                                                                                                          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Высшая нервная деятельность человека. Суть учений И.М. Сеченова и И.П. Павлова.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56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Образование и торможение условных рефлексов.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Объяснять, что такое рефлекс, как он образуется, как происходит его торможение.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57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Сон и бодрствование. Значение сна.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Объяснять механизм возникновения сна, его фазы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Особенности психики человека. Мышление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все о первой и второй сигнальных системах  человека,   уметь объяснять какова роль слова в развитии человека и какова роль мышления.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Память и обучение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Что такое память, ее виды. Вопросы тренировки памяти.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60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Эмоции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1621D8">
              <w:t>Что такое</w:t>
            </w:r>
            <w:r>
              <w:t xml:space="preserve"> эмоции и их проявление в жизни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Темперамент и характер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четыре типа темперамента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Цель и мотивы деятельности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Знать, что такое деятельность, в чем суть потребностей человека, каковы причины деятельности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Административный контроль знаний за учебный год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091C9F">
              <w:t xml:space="preserve">Проверка знаний, накопленных при изучении </w:t>
            </w:r>
            <w:r>
              <w:t>курса биологии.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9856CD" w:rsidRDefault="00E745C7" w:rsidP="00BF5661">
            <w:pPr>
              <w:rPr>
                <w:b/>
              </w:rPr>
            </w:pPr>
            <w:r w:rsidRPr="009856CD">
              <w:rPr>
                <w:b/>
              </w:rPr>
              <w:t>Человек и его здоровье</w:t>
            </w:r>
          </w:p>
        </w:tc>
        <w:tc>
          <w:tcPr>
            <w:tcW w:w="938" w:type="dxa"/>
            <w:shd w:val="clear" w:color="auto" w:fill="auto"/>
          </w:tcPr>
          <w:p w:rsidR="00E745C7" w:rsidRPr="001E4A76" w:rsidRDefault="00E745C7" w:rsidP="00BF5661">
            <w:pPr>
              <w:rPr>
                <w:b/>
              </w:rPr>
            </w:pPr>
            <w:r w:rsidRPr="001E4A76">
              <w:rPr>
                <w:b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Здоровье человека и здоровый образ жизни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Знать, в чем заключается здоровый образ жизни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9716FA">
              <w:t>Цифровая лаборатория. Точка роста. Лабораторное исследование №</w:t>
            </w:r>
            <w:r>
              <w:t>2 Измерение относительной влажности воздуха.</w:t>
            </w:r>
            <w:r w:rsidRPr="009716FA">
              <w:t xml:space="preserve">                   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Воздействие никотина, алкоголя, наркотиков на организм человека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Причины нездорового воздействия на организм: никотин, алкоголь, наркотики.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65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Человек и окружающая среда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Состояние биосферы и здоровье человека. Проблемы современной экологии.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>
              <w:t xml:space="preserve">Цифровая лаборатория точка роста. Лабораторное исследование №13 Исследование естественной освещенности </w:t>
            </w:r>
            <w:r>
              <w:lastRenderedPageBreak/>
              <w:t>помещения класса.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lastRenderedPageBreak/>
              <w:t>66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Повторение. Нервная система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Повторение 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67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Повторение. Кровеносная и лимфатическая системы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7E3696">
              <w:t xml:space="preserve">Повторение закрепление </w:t>
            </w:r>
            <w:proofErr w:type="gramStart"/>
            <w:r w:rsidRPr="007E3696">
              <w:t>изученного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 xml:space="preserve">68 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Повторение. Обмен веществ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7E3696">
              <w:t xml:space="preserve">Повторение закрепление </w:t>
            </w:r>
            <w:proofErr w:type="gramStart"/>
            <w:r w:rsidRPr="007E3696">
              <w:t>изученного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Итого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68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</w:tbl>
    <w:p w:rsidR="00E745C7" w:rsidRDefault="00E745C7" w:rsidP="00E745C7"/>
    <w:p w:rsidR="007D2CF6" w:rsidRPr="00E745C7" w:rsidRDefault="007D2CF6" w:rsidP="00E745C7">
      <w:pPr>
        <w:jc w:val="both"/>
        <w:rPr>
          <w:sz w:val="28"/>
          <w:szCs w:val="28"/>
        </w:rPr>
      </w:pPr>
    </w:p>
    <w:sectPr w:rsidR="007D2CF6" w:rsidRPr="00E745C7" w:rsidSect="002E37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843"/>
    <w:rsid w:val="000F3827"/>
    <w:rsid w:val="00162698"/>
    <w:rsid w:val="00167F57"/>
    <w:rsid w:val="0047300F"/>
    <w:rsid w:val="00591C82"/>
    <w:rsid w:val="006F07D4"/>
    <w:rsid w:val="007C64B4"/>
    <w:rsid w:val="007D2CF6"/>
    <w:rsid w:val="00831843"/>
    <w:rsid w:val="0090108F"/>
    <w:rsid w:val="00992E64"/>
    <w:rsid w:val="00B37DDC"/>
    <w:rsid w:val="00D02E43"/>
    <w:rsid w:val="00E7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D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DD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D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D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2021-10-03T19:15:00Z</cp:lastPrinted>
  <dcterms:created xsi:type="dcterms:W3CDTF">2021-10-05T16:05:00Z</dcterms:created>
  <dcterms:modified xsi:type="dcterms:W3CDTF">2024-09-13T08:15:00Z</dcterms:modified>
</cp:coreProperties>
</file>